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FB1" w:rsidRPr="002B6005" w:rsidRDefault="00E418FB">
      <w:pPr>
        <w:rPr>
          <w:rFonts w:ascii="Arial" w:hAnsi="Arial" w:cs="Arial"/>
          <w:b/>
        </w:rPr>
      </w:pPr>
      <w:r w:rsidRPr="002B6005">
        <w:rPr>
          <w:rFonts w:ascii="Arial" w:hAnsi="Arial" w:cs="Arial"/>
          <w:b/>
        </w:rPr>
        <w:t>Balloch Community Association</w:t>
      </w:r>
    </w:p>
    <w:p w:rsidR="00E418FB" w:rsidRPr="002B6005" w:rsidRDefault="00E418FB">
      <w:pPr>
        <w:rPr>
          <w:rFonts w:ascii="Arial" w:hAnsi="Arial" w:cs="Arial"/>
          <w:b/>
        </w:rPr>
      </w:pPr>
      <w:bookmarkStart w:id="0" w:name="_GoBack"/>
      <w:bookmarkEnd w:id="0"/>
      <w:r w:rsidRPr="002B6005">
        <w:rPr>
          <w:rFonts w:ascii="Arial" w:hAnsi="Arial" w:cs="Arial"/>
          <w:b/>
        </w:rPr>
        <w:t xml:space="preserve">Minutes of Committee Meeting on </w:t>
      </w:r>
      <w:r w:rsidR="00293508" w:rsidRPr="002B6005">
        <w:rPr>
          <w:rFonts w:ascii="Arial" w:hAnsi="Arial" w:cs="Arial"/>
          <w:b/>
        </w:rPr>
        <w:t>Wednes</w:t>
      </w:r>
      <w:r w:rsidRPr="002B6005">
        <w:rPr>
          <w:rFonts w:ascii="Arial" w:hAnsi="Arial" w:cs="Arial"/>
          <w:b/>
        </w:rPr>
        <w:t xml:space="preserve">day </w:t>
      </w:r>
      <w:r w:rsidR="00293508" w:rsidRPr="002B6005">
        <w:rPr>
          <w:rFonts w:ascii="Arial" w:hAnsi="Arial" w:cs="Arial"/>
          <w:b/>
        </w:rPr>
        <w:t>31</w:t>
      </w:r>
      <w:r w:rsidR="002119D6" w:rsidRPr="002B6005">
        <w:rPr>
          <w:rFonts w:ascii="Arial" w:hAnsi="Arial" w:cs="Arial"/>
          <w:b/>
        </w:rPr>
        <w:t xml:space="preserve"> </w:t>
      </w:r>
      <w:r w:rsidR="00293508" w:rsidRPr="002B6005">
        <w:rPr>
          <w:rFonts w:ascii="Arial" w:hAnsi="Arial" w:cs="Arial"/>
          <w:b/>
        </w:rPr>
        <w:t>August</w:t>
      </w:r>
      <w:r w:rsidR="00655997" w:rsidRPr="002B6005">
        <w:rPr>
          <w:rFonts w:ascii="Arial" w:hAnsi="Arial" w:cs="Arial"/>
          <w:b/>
        </w:rPr>
        <w:t xml:space="preserve"> 2016</w:t>
      </w:r>
      <w:r w:rsidR="00655997" w:rsidRPr="002B6005">
        <w:rPr>
          <w:rFonts w:ascii="Arial" w:hAnsi="Arial" w:cs="Arial"/>
          <w:b/>
        </w:rPr>
        <w:tab/>
      </w:r>
      <w:r w:rsidR="00655997" w:rsidRPr="002B6005">
        <w:rPr>
          <w:rFonts w:ascii="Arial" w:hAnsi="Arial" w:cs="Arial"/>
          <w:b/>
        </w:rPr>
        <w:tab/>
      </w:r>
      <w:r w:rsidR="00655997" w:rsidRPr="002B6005">
        <w:rPr>
          <w:rFonts w:ascii="Arial" w:hAnsi="Arial" w:cs="Arial"/>
          <w:b/>
        </w:rPr>
        <w:tab/>
      </w:r>
      <w:r w:rsidR="00BB47A7" w:rsidRPr="002B6005">
        <w:rPr>
          <w:rFonts w:ascii="Arial" w:hAnsi="Arial" w:cs="Arial"/>
          <w:b/>
          <w:sz w:val="16"/>
          <w:szCs w:val="16"/>
        </w:rPr>
        <w:t xml:space="preserve"> </w:t>
      </w:r>
      <w:r w:rsidR="00AE001A" w:rsidRPr="002B6005">
        <w:rPr>
          <w:rFonts w:ascii="Arial" w:hAnsi="Arial" w:cs="Arial"/>
          <w:b/>
          <w:sz w:val="16"/>
          <w:szCs w:val="16"/>
        </w:rPr>
        <w:t xml:space="preserve"> </w:t>
      </w:r>
      <w:r w:rsidR="00293508" w:rsidRPr="002B6005">
        <w:rPr>
          <w:rFonts w:ascii="Arial" w:hAnsi="Arial" w:cs="Arial"/>
          <w:sz w:val="16"/>
          <w:szCs w:val="16"/>
        </w:rPr>
        <w:t>v</w:t>
      </w:r>
      <w:r w:rsidR="007D1ADB">
        <w:rPr>
          <w:rFonts w:ascii="Arial" w:hAnsi="Arial" w:cs="Arial"/>
          <w:sz w:val="16"/>
          <w:szCs w:val="16"/>
        </w:rPr>
        <w:t>4</w:t>
      </w:r>
    </w:p>
    <w:p w:rsidR="002119D6" w:rsidRPr="002B6005" w:rsidRDefault="00E418FB">
      <w:pPr>
        <w:rPr>
          <w:rFonts w:ascii="Arial" w:hAnsi="Arial" w:cs="Arial"/>
        </w:rPr>
      </w:pPr>
      <w:r w:rsidRPr="002B6005">
        <w:rPr>
          <w:rFonts w:ascii="Arial" w:hAnsi="Arial" w:cs="Arial"/>
          <w:b/>
        </w:rPr>
        <w:t>Present</w:t>
      </w:r>
      <w:r w:rsidR="00B6786A" w:rsidRPr="002B6005">
        <w:rPr>
          <w:rFonts w:ascii="Arial" w:hAnsi="Arial" w:cs="Arial"/>
        </w:rPr>
        <w:t xml:space="preserve">: </w:t>
      </w:r>
      <w:r w:rsidR="00E53E47" w:rsidRPr="002B6005">
        <w:rPr>
          <w:rFonts w:ascii="Arial" w:hAnsi="Arial" w:cs="Arial"/>
        </w:rPr>
        <w:t xml:space="preserve">  </w:t>
      </w:r>
      <w:r w:rsidR="00B6786A" w:rsidRPr="002B6005">
        <w:rPr>
          <w:rFonts w:ascii="Arial" w:hAnsi="Arial" w:cs="Arial"/>
        </w:rPr>
        <w:t xml:space="preserve">Billy </w:t>
      </w:r>
      <w:r w:rsidR="004D5BF1" w:rsidRPr="002B6005">
        <w:rPr>
          <w:rFonts w:ascii="Arial" w:hAnsi="Arial" w:cs="Arial"/>
        </w:rPr>
        <w:t>Lowrie</w:t>
      </w:r>
      <w:r w:rsidR="003033CB">
        <w:rPr>
          <w:rFonts w:ascii="Arial" w:hAnsi="Arial" w:cs="Arial"/>
        </w:rPr>
        <w:t xml:space="preserve"> (not for item 11)</w:t>
      </w:r>
      <w:r w:rsidR="00B6786A" w:rsidRPr="002B6005">
        <w:rPr>
          <w:rFonts w:ascii="Arial" w:hAnsi="Arial" w:cs="Arial"/>
        </w:rPr>
        <w:t xml:space="preserve">, </w:t>
      </w:r>
      <w:r w:rsidR="006D5012" w:rsidRPr="002B6005">
        <w:rPr>
          <w:rFonts w:ascii="Arial" w:hAnsi="Arial" w:cs="Arial"/>
        </w:rPr>
        <w:t>Linda</w:t>
      </w:r>
      <w:r w:rsidR="00B6786A" w:rsidRPr="002B6005">
        <w:rPr>
          <w:rFonts w:ascii="Arial" w:hAnsi="Arial" w:cs="Arial"/>
        </w:rPr>
        <w:t xml:space="preserve"> Lowrie</w:t>
      </w:r>
      <w:r w:rsidR="003033CB">
        <w:rPr>
          <w:rFonts w:ascii="Arial" w:hAnsi="Arial" w:cs="Arial"/>
        </w:rPr>
        <w:t xml:space="preserve"> (not for item 11)</w:t>
      </w:r>
      <w:r w:rsidR="00B6786A" w:rsidRPr="002B6005">
        <w:rPr>
          <w:rFonts w:ascii="Arial" w:hAnsi="Arial" w:cs="Arial"/>
        </w:rPr>
        <w:t xml:space="preserve">, Jenny Card, Morven Reid, </w:t>
      </w:r>
      <w:r w:rsidR="005C3294" w:rsidRPr="002B6005">
        <w:rPr>
          <w:rFonts w:ascii="Arial" w:hAnsi="Arial" w:cs="Arial"/>
        </w:rPr>
        <w:t>Allan</w:t>
      </w:r>
      <w:r w:rsidR="00B6786A" w:rsidRPr="002B6005">
        <w:rPr>
          <w:rFonts w:ascii="Arial" w:hAnsi="Arial" w:cs="Arial"/>
        </w:rPr>
        <w:t xml:space="preserve"> Robertson</w:t>
      </w:r>
      <w:r w:rsidR="00293508" w:rsidRPr="002B6005">
        <w:rPr>
          <w:rFonts w:ascii="Arial" w:hAnsi="Arial" w:cs="Arial"/>
        </w:rPr>
        <w:t>, Sue Lyons (1</w:t>
      </w:r>
      <w:r w:rsidR="00293508" w:rsidRPr="002B6005">
        <w:rPr>
          <w:rFonts w:ascii="Arial" w:hAnsi="Arial" w:cs="Arial"/>
          <w:vertAlign w:val="superscript"/>
        </w:rPr>
        <w:t>st</w:t>
      </w:r>
      <w:r w:rsidR="00293508" w:rsidRPr="002B6005">
        <w:rPr>
          <w:rFonts w:ascii="Arial" w:hAnsi="Arial" w:cs="Arial"/>
        </w:rPr>
        <w:t xml:space="preserve"> Balloch Rainbows), Ian Williams (Balloch CC), </w:t>
      </w:r>
      <w:r w:rsidR="00293508" w:rsidRPr="00702FE0">
        <w:rPr>
          <w:rFonts w:ascii="Arial" w:hAnsi="Arial" w:cs="Arial"/>
        </w:rPr>
        <w:t xml:space="preserve">Les </w:t>
      </w:r>
      <w:proofErr w:type="spellStart"/>
      <w:r w:rsidR="00293508" w:rsidRPr="00702FE0">
        <w:rPr>
          <w:rFonts w:ascii="Arial" w:hAnsi="Arial" w:cs="Arial"/>
        </w:rPr>
        <w:t>Kidgen</w:t>
      </w:r>
      <w:proofErr w:type="spellEnd"/>
      <w:r w:rsidR="00293508" w:rsidRPr="00702FE0">
        <w:rPr>
          <w:rFonts w:ascii="Arial" w:hAnsi="Arial" w:cs="Arial"/>
        </w:rPr>
        <w:t xml:space="preserve"> (Culloden </w:t>
      </w:r>
      <w:r w:rsidR="004B45C4" w:rsidRPr="00702FE0">
        <w:rPr>
          <w:rFonts w:ascii="Arial" w:hAnsi="Arial" w:cs="Arial"/>
        </w:rPr>
        <w:t>Moor F</w:t>
      </w:r>
      <w:r w:rsidR="00702FE0">
        <w:rPr>
          <w:rFonts w:ascii="Arial" w:hAnsi="Arial" w:cs="Arial"/>
        </w:rPr>
        <w:t>ootball and Coaching Club</w:t>
      </w:r>
      <w:r w:rsidR="004B45C4" w:rsidRPr="00702FE0">
        <w:rPr>
          <w:rFonts w:ascii="Arial" w:hAnsi="Arial" w:cs="Arial"/>
        </w:rPr>
        <w:t>)</w:t>
      </w:r>
      <w:r w:rsidR="005C3294" w:rsidRPr="00702FE0">
        <w:rPr>
          <w:rFonts w:ascii="Arial" w:hAnsi="Arial" w:cs="Arial"/>
        </w:rPr>
        <w:t>.</w:t>
      </w:r>
      <w:r w:rsidR="005C3294" w:rsidRPr="002B6005">
        <w:rPr>
          <w:rFonts w:ascii="Arial" w:hAnsi="Arial" w:cs="Arial"/>
        </w:rPr>
        <w:t xml:space="preserve">  </w:t>
      </w:r>
    </w:p>
    <w:p w:rsidR="00E418FB" w:rsidRPr="002B6005" w:rsidRDefault="00E53E47">
      <w:pPr>
        <w:rPr>
          <w:rFonts w:ascii="Arial" w:hAnsi="Arial" w:cs="Arial"/>
        </w:rPr>
      </w:pPr>
      <w:r w:rsidRPr="002B6005">
        <w:rPr>
          <w:rFonts w:ascii="Arial" w:hAnsi="Arial" w:cs="Arial"/>
          <w:b/>
        </w:rPr>
        <w:t>Apologies</w:t>
      </w:r>
      <w:r w:rsidR="006D5012" w:rsidRPr="002B6005">
        <w:rPr>
          <w:rFonts w:ascii="Arial" w:hAnsi="Arial" w:cs="Arial"/>
        </w:rPr>
        <w:t>:</w:t>
      </w:r>
      <w:r w:rsidR="005C3294" w:rsidRPr="002B6005">
        <w:rPr>
          <w:rFonts w:ascii="Arial" w:hAnsi="Arial" w:cs="Arial"/>
        </w:rPr>
        <w:t xml:space="preserve">   </w:t>
      </w:r>
      <w:r w:rsidR="002119D6" w:rsidRPr="002B6005">
        <w:rPr>
          <w:rFonts w:ascii="Arial" w:hAnsi="Arial" w:cs="Arial"/>
        </w:rPr>
        <w:t>Isobel Brill, Val Houston</w:t>
      </w:r>
      <w:r w:rsidR="00A23B81" w:rsidRPr="002B6005">
        <w:rPr>
          <w:rFonts w:ascii="Arial" w:hAnsi="Arial" w:cs="Arial"/>
        </w:rPr>
        <w:t xml:space="preserve"> (</w:t>
      </w:r>
      <w:r w:rsidR="006B2138" w:rsidRPr="002B6005">
        <w:rPr>
          <w:rFonts w:ascii="Arial" w:hAnsi="Arial" w:cs="Arial"/>
        </w:rPr>
        <w:t>Val’s School of D</w:t>
      </w:r>
      <w:r w:rsidR="00A23B81" w:rsidRPr="002B6005">
        <w:rPr>
          <w:rFonts w:ascii="Arial" w:hAnsi="Arial" w:cs="Arial"/>
        </w:rPr>
        <w:t>ance)</w:t>
      </w:r>
      <w:r w:rsidR="002119D6" w:rsidRPr="002B6005">
        <w:rPr>
          <w:rFonts w:ascii="Arial" w:hAnsi="Arial" w:cs="Arial"/>
        </w:rPr>
        <w:t>, Cheryl Heggie</w:t>
      </w:r>
      <w:r w:rsidR="00A23B81" w:rsidRPr="002B6005">
        <w:rPr>
          <w:rFonts w:ascii="Arial" w:hAnsi="Arial" w:cs="Arial"/>
        </w:rPr>
        <w:t xml:space="preserve"> (</w:t>
      </w:r>
      <w:r w:rsidR="006B2138" w:rsidRPr="002B6005">
        <w:rPr>
          <w:rFonts w:ascii="Arial" w:hAnsi="Arial" w:cs="Arial"/>
        </w:rPr>
        <w:t>‘s School of D</w:t>
      </w:r>
      <w:r w:rsidR="00A23B81" w:rsidRPr="002B6005">
        <w:rPr>
          <w:rFonts w:ascii="Arial" w:hAnsi="Arial" w:cs="Arial"/>
        </w:rPr>
        <w:t xml:space="preserve">ance), </w:t>
      </w:r>
      <w:r w:rsidR="004B45C4" w:rsidRPr="002B6005">
        <w:rPr>
          <w:rFonts w:ascii="Arial" w:hAnsi="Arial" w:cs="Arial"/>
        </w:rPr>
        <w:t xml:space="preserve">Cathy Biggar (Pilates), </w:t>
      </w:r>
      <w:proofErr w:type="spellStart"/>
      <w:r w:rsidR="00A23B81" w:rsidRPr="002B6005">
        <w:rPr>
          <w:rFonts w:ascii="Arial" w:hAnsi="Arial" w:cs="Arial"/>
        </w:rPr>
        <w:t>Solihin</w:t>
      </w:r>
      <w:proofErr w:type="spellEnd"/>
      <w:r w:rsidR="00A23B81" w:rsidRPr="002B6005">
        <w:rPr>
          <w:rFonts w:ascii="Arial" w:hAnsi="Arial" w:cs="Arial"/>
        </w:rPr>
        <w:t xml:space="preserve"> Roberts (</w:t>
      </w:r>
      <w:proofErr w:type="spellStart"/>
      <w:r w:rsidR="00A23B81" w:rsidRPr="002B6005">
        <w:rPr>
          <w:rFonts w:ascii="Arial" w:hAnsi="Arial" w:cs="Arial"/>
        </w:rPr>
        <w:t>Shubud</w:t>
      </w:r>
      <w:proofErr w:type="spellEnd"/>
      <w:r w:rsidR="00A23B81" w:rsidRPr="002B6005">
        <w:rPr>
          <w:rFonts w:ascii="Arial" w:hAnsi="Arial" w:cs="Arial"/>
        </w:rPr>
        <w:t>),</w:t>
      </w:r>
      <w:r w:rsidR="006D5012" w:rsidRPr="002B6005">
        <w:rPr>
          <w:rFonts w:ascii="Arial" w:hAnsi="Arial" w:cs="Arial"/>
        </w:rPr>
        <w:t xml:space="preserve"> </w:t>
      </w:r>
      <w:r w:rsidR="00A23B81" w:rsidRPr="002B6005">
        <w:rPr>
          <w:rFonts w:ascii="Arial" w:hAnsi="Arial" w:cs="Arial"/>
        </w:rPr>
        <w:t>and Gaener Roger (Brownies)</w:t>
      </w:r>
      <w:r w:rsidR="004B45C4" w:rsidRPr="002B6005">
        <w:rPr>
          <w:rFonts w:ascii="Arial" w:hAnsi="Arial" w:cs="Arial"/>
        </w:rPr>
        <w:t>.</w:t>
      </w:r>
      <w:r w:rsidRPr="002B6005">
        <w:rPr>
          <w:rFonts w:ascii="Arial" w:hAnsi="Arial" w:cs="Arial"/>
        </w:rPr>
        <w:t xml:space="preserve">  </w:t>
      </w:r>
    </w:p>
    <w:tbl>
      <w:tblPr>
        <w:tblStyle w:val="TableGrid"/>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565"/>
        <w:gridCol w:w="8224"/>
        <w:gridCol w:w="850"/>
      </w:tblGrid>
      <w:tr w:rsidR="00B6786A" w:rsidRPr="002B6005" w:rsidTr="00FB5410">
        <w:tc>
          <w:tcPr>
            <w:tcW w:w="1098" w:type="dxa"/>
            <w:gridSpan w:val="2"/>
          </w:tcPr>
          <w:p w:rsidR="00B6786A" w:rsidRPr="002B6005" w:rsidRDefault="00B6786A" w:rsidP="001B17AE">
            <w:pPr>
              <w:jc w:val="center"/>
              <w:rPr>
                <w:rFonts w:ascii="Arial" w:hAnsi="Arial" w:cs="Arial"/>
                <w:b/>
                <w:sz w:val="20"/>
                <w:szCs w:val="20"/>
              </w:rPr>
            </w:pPr>
            <w:r w:rsidRPr="002B6005">
              <w:rPr>
                <w:rFonts w:ascii="Arial" w:hAnsi="Arial" w:cs="Arial"/>
                <w:b/>
                <w:sz w:val="20"/>
                <w:szCs w:val="20"/>
              </w:rPr>
              <w:t>item</w:t>
            </w:r>
          </w:p>
        </w:tc>
        <w:tc>
          <w:tcPr>
            <w:tcW w:w="8224" w:type="dxa"/>
          </w:tcPr>
          <w:p w:rsidR="00B6786A" w:rsidRPr="002B6005" w:rsidRDefault="00B6786A" w:rsidP="001B17AE">
            <w:pPr>
              <w:jc w:val="center"/>
              <w:rPr>
                <w:rFonts w:ascii="Arial" w:hAnsi="Arial" w:cs="Arial"/>
                <w:b/>
                <w:sz w:val="20"/>
                <w:szCs w:val="20"/>
              </w:rPr>
            </w:pPr>
            <w:r w:rsidRPr="002B6005">
              <w:rPr>
                <w:rFonts w:ascii="Arial" w:hAnsi="Arial" w:cs="Arial"/>
                <w:b/>
                <w:sz w:val="20"/>
                <w:szCs w:val="20"/>
              </w:rPr>
              <w:t>discussion</w:t>
            </w:r>
          </w:p>
        </w:tc>
        <w:tc>
          <w:tcPr>
            <w:tcW w:w="850" w:type="dxa"/>
          </w:tcPr>
          <w:p w:rsidR="00B6786A" w:rsidRPr="002B6005" w:rsidRDefault="00B6786A" w:rsidP="001B17AE">
            <w:pPr>
              <w:jc w:val="center"/>
              <w:rPr>
                <w:rFonts w:ascii="Arial" w:hAnsi="Arial" w:cs="Arial"/>
                <w:b/>
                <w:sz w:val="20"/>
                <w:szCs w:val="20"/>
              </w:rPr>
            </w:pPr>
            <w:r w:rsidRPr="002B6005">
              <w:rPr>
                <w:rFonts w:ascii="Arial" w:hAnsi="Arial" w:cs="Arial"/>
                <w:b/>
                <w:sz w:val="20"/>
                <w:szCs w:val="20"/>
              </w:rPr>
              <w:t>Action by</w:t>
            </w:r>
          </w:p>
        </w:tc>
      </w:tr>
      <w:tr w:rsidR="00B6786A" w:rsidRPr="002B6005" w:rsidTr="00FB5410">
        <w:tc>
          <w:tcPr>
            <w:tcW w:w="533" w:type="dxa"/>
          </w:tcPr>
          <w:p w:rsidR="00B6786A" w:rsidRPr="002B6005" w:rsidRDefault="00B6786A" w:rsidP="002B6005">
            <w:pPr>
              <w:jc w:val="right"/>
              <w:rPr>
                <w:rFonts w:ascii="Arial" w:hAnsi="Arial" w:cs="Arial"/>
                <w:b/>
              </w:rPr>
            </w:pPr>
            <w:r w:rsidRPr="002B6005">
              <w:rPr>
                <w:rFonts w:ascii="Arial" w:hAnsi="Arial" w:cs="Arial"/>
                <w:b/>
              </w:rPr>
              <w:t>1.</w:t>
            </w:r>
          </w:p>
        </w:tc>
        <w:tc>
          <w:tcPr>
            <w:tcW w:w="565" w:type="dxa"/>
          </w:tcPr>
          <w:p w:rsidR="00B6786A" w:rsidRPr="002B6005" w:rsidRDefault="00B6786A" w:rsidP="002B6005">
            <w:pPr>
              <w:rPr>
                <w:rFonts w:ascii="Arial" w:hAnsi="Arial" w:cs="Arial"/>
                <w:b/>
              </w:rPr>
            </w:pPr>
          </w:p>
        </w:tc>
        <w:tc>
          <w:tcPr>
            <w:tcW w:w="8224" w:type="dxa"/>
          </w:tcPr>
          <w:p w:rsidR="00B6786A" w:rsidRPr="002B6005" w:rsidRDefault="00B6786A" w:rsidP="00932894">
            <w:pPr>
              <w:rPr>
                <w:rFonts w:ascii="Arial" w:hAnsi="Arial" w:cs="Arial"/>
                <w:b/>
              </w:rPr>
            </w:pPr>
            <w:r w:rsidRPr="002B6005">
              <w:rPr>
                <w:rFonts w:ascii="Arial" w:hAnsi="Arial" w:cs="Arial"/>
                <w:b/>
              </w:rPr>
              <w:t xml:space="preserve">Minutes of previous meeting on </w:t>
            </w:r>
            <w:r w:rsidR="00932894" w:rsidRPr="002B6005">
              <w:rPr>
                <w:rFonts w:ascii="Arial" w:hAnsi="Arial" w:cs="Arial"/>
                <w:b/>
              </w:rPr>
              <w:t>4 July</w:t>
            </w:r>
            <w:r w:rsidR="00DE4203" w:rsidRPr="002B6005">
              <w:rPr>
                <w:rFonts w:ascii="Arial" w:hAnsi="Arial" w:cs="Arial"/>
                <w:b/>
              </w:rPr>
              <w:t xml:space="preserve"> 2016</w:t>
            </w:r>
          </w:p>
        </w:tc>
        <w:tc>
          <w:tcPr>
            <w:tcW w:w="850" w:type="dxa"/>
          </w:tcPr>
          <w:p w:rsidR="00B6786A" w:rsidRPr="002B6005" w:rsidRDefault="00B6786A" w:rsidP="00A75286">
            <w:pPr>
              <w:jc w:val="right"/>
              <w:rPr>
                <w:rFonts w:ascii="Arial" w:hAnsi="Arial" w:cs="Arial"/>
                <w:b/>
              </w:rPr>
            </w:pPr>
          </w:p>
        </w:tc>
      </w:tr>
      <w:tr w:rsidR="00B6786A" w:rsidRPr="002B6005" w:rsidTr="00FB5410">
        <w:tc>
          <w:tcPr>
            <w:tcW w:w="533" w:type="dxa"/>
          </w:tcPr>
          <w:p w:rsidR="00B6786A" w:rsidRPr="002B6005" w:rsidRDefault="00B6786A" w:rsidP="002B6005">
            <w:pPr>
              <w:jc w:val="right"/>
              <w:rPr>
                <w:rFonts w:ascii="Arial" w:hAnsi="Arial" w:cs="Arial"/>
                <w:b/>
              </w:rPr>
            </w:pPr>
          </w:p>
        </w:tc>
        <w:tc>
          <w:tcPr>
            <w:tcW w:w="565" w:type="dxa"/>
          </w:tcPr>
          <w:p w:rsidR="00B6786A" w:rsidRPr="002B6005" w:rsidRDefault="00B6786A" w:rsidP="002B6005">
            <w:pPr>
              <w:rPr>
                <w:rFonts w:ascii="Arial" w:hAnsi="Arial" w:cs="Arial"/>
                <w:b/>
              </w:rPr>
            </w:pPr>
          </w:p>
        </w:tc>
        <w:tc>
          <w:tcPr>
            <w:tcW w:w="8224" w:type="dxa"/>
          </w:tcPr>
          <w:p w:rsidR="00B6786A" w:rsidRPr="002B6005" w:rsidRDefault="00B6786A" w:rsidP="004B45C4">
            <w:pPr>
              <w:rPr>
                <w:rFonts w:ascii="Arial" w:hAnsi="Arial" w:cs="Arial"/>
              </w:rPr>
            </w:pPr>
            <w:r w:rsidRPr="002B6005">
              <w:rPr>
                <w:rFonts w:ascii="Arial" w:hAnsi="Arial" w:cs="Arial"/>
              </w:rPr>
              <w:t>Adoption proposed by</w:t>
            </w:r>
            <w:r w:rsidR="0055667C" w:rsidRPr="002B6005">
              <w:rPr>
                <w:rFonts w:ascii="Arial" w:hAnsi="Arial" w:cs="Arial"/>
              </w:rPr>
              <w:t xml:space="preserve"> </w:t>
            </w:r>
            <w:r w:rsidR="003552F9" w:rsidRPr="002B6005">
              <w:rPr>
                <w:rFonts w:ascii="Arial" w:hAnsi="Arial" w:cs="Arial"/>
              </w:rPr>
              <w:t>MR</w:t>
            </w:r>
            <w:r w:rsidR="0055667C" w:rsidRPr="002B6005">
              <w:rPr>
                <w:rFonts w:ascii="Arial" w:hAnsi="Arial" w:cs="Arial"/>
              </w:rPr>
              <w:t xml:space="preserve"> </w:t>
            </w:r>
            <w:r w:rsidR="00BD5D40" w:rsidRPr="002B6005">
              <w:rPr>
                <w:rFonts w:ascii="Arial" w:hAnsi="Arial" w:cs="Arial"/>
              </w:rPr>
              <w:t xml:space="preserve">and seconded by </w:t>
            </w:r>
            <w:r w:rsidR="004B45C4" w:rsidRPr="002B6005">
              <w:rPr>
                <w:rFonts w:ascii="Arial" w:hAnsi="Arial" w:cs="Arial"/>
              </w:rPr>
              <w:t>LL</w:t>
            </w:r>
            <w:r w:rsidR="00BD5D40" w:rsidRPr="002B6005">
              <w:rPr>
                <w:rFonts w:ascii="Arial" w:hAnsi="Arial" w:cs="Arial"/>
              </w:rPr>
              <w:t xml:space="preserve">.   </w:t>
            </w:r>
          </w:p>
        </w:tc>
        <w:tc>
          <w:tcPr>
            <w:tcW w:w="850" w:type="dxa"/>
          </w:tcPr>
          <w:p w:rsidR="00B6786A" w:rsidRPr="002B6005" w:rsidRDefault="00B6786A" w:rsidP="00A75286">
            <w:pPr>
              <w:jc w:val="right"/>
              <w:rPr>
                <w:rFonts w:ascii="Arial" w:hAnsi="Arial" w:cs="Arial"/>
                <w:b/>
              </w:rPr>
            </w:pPr>
          </w:p>
        </w:tc>
      </w:tr>
      <w:tr w:rsidR="00B6786A" w:rsidRPr="002B6005" w:rsidTr="00FB5410">
        <w:trPr>
          <w:trHeight w:val="80"/>
        </w:trPr>
        <w:tc>
          <w:tcPr>
            <w:tcW w:w="533" w:type="dxa"/>
          </w:tcPr>
          <w:p w:rsidR="00B6786A" w:rsidRPr="002B6005" w:rsidRDefault="00B6786A" w:rsidP="002B6005">
            <w:pPr>
              <w:jc w:val="right"/>
              <w:rPr>
                <w:rFonts w:ascii="Arial" w:hAnsi="Arial" w:cs="Arial"/>
                <w:b/>
              </w:rPr>
            </w:pPr>
          </w:p>
        </w:tc>
        <w:tc>
          <w:tcPr>
            <w:tcW w:w="565" w:type="dxa"/>
          </w:tcPr>
          <w:p w:rsidR="00B6786A" w:rsidRPr="002B6005" w:rsidRDefault="00B6786A" w:rsidP="002B6005">
            <w:pPr>
              <w:rPr>
                <w:rFonts w:ascii="Arial" w:hAnsi="Arial" w:cs="Arial"/>
                <w:b/>
              </w:rPr>
            </w:pPr>
          </w:p>
        </w:tc>
        <w:tc>
          <w:tcPr>
            <w:tcW w:w="8224" w:type="dxa"/>
            <w:tcBorders>
              <w:left w:val="nil"/>
            </w:tcBorders>
          </w:tcPr>
          <w:p w:rsidR="00B6786A" w:rsidRPr="002B6005" w:rsidRDefault="005C3294" w:rsidP="00BD5D40">
            <w:pPr>
              <w:rPr>
                <w:rFonts w:ascii="Arial" w:hAnsi="Arial" w:cs="Arial"/>
              </w:rPr>
            </w:pPr>
            <w:r w:rsidRPr="002B6005">
              <w:rPr>
                <w:rFonts w:ascii="Arial" w:hAnsi="Arial" w:cs="Arial"/>
              </w:rPr>
              <w:t xml:space="preserve">               </w:t>
            </w:r>
          </w:p>
        </w:tc>
        <w:tc>
          <w:tcPr>
            <w:tcW w:w="850" w:type="dxa"/>
          </w:tcPr>
          <w:p w:rsidR="00B6786A" w:rsidRPr="002B6005" w:rsidRDefault="00B6786A" w:rsidP="00A75286">
            <w:pPr>
              <w:jc w:val="right"/>
              <w:rPr>
                <w:rFonts w:ascii="Arial" w:hAnsi="Arial" w:cs="Arial"/>
                <w:b/>
              </w:rPr>
            </w:pPr>
          </w:p>
        </w:tc>
      </w:tr>
      <w:tr w:rsidR="00B6786A" w:rsidRPr="002B6005" w:rsidTr="00FB5410">
        <w:tc>
          <w:tcPr>
            <w:tcW w:w="533" w:type="dxa"/>
          </w:tcPr>
          <w:p w:rsidR="00B6786A" w:rsidRPr="002B6005" w:rsidRDefault="00B6786A" w:rsidP="002B6005">
            <w:pPr>
              <w:jc w:val="right"/>
              <w:rPr>
                <w:rFonts w:ascii="Arial" w:hAnsi="Arial" w:cs="Arial"/>
                <w:b/>
              </w:rPr>
            </w:pPr>
            <w:r w:rsidRPr="002B6005">
              <w:rPr>
                <w:rFonts w:ascii="Arial" w:hAnsi="Arial" w:cs="Arial"/>
                <w:b/>
              </w:rPr>
              <w:t>2.</w:t>
            </w:r>
          </w:p>
        </w:tc>
        <w:tc>
          <w:tcPr>
            <w:tcW w:w="565" w:type="dxa"/>
          </w:tcPr>
          <w:p w:rsidR="00B6786A" w:rsidRPr="002B6005" w:rsidRDefault="00B6786A" w:rsidP="002B6005">
            <w:pPr>
              <w:rPr>
                <w:rFonts w:ascii="Arial" w:hAnsi="Arial" w:cs="Arial"/>
                <w:b/>
              </w:rPr>
            </w:pPr>
          </w:p>
        </w:tc>
        <w:tc>
          <w:tcPr>
            <w:tcW w:w="8224" w:type="dxa"/>
          </w:tcPr>
          <w:p w:rsidR="00B6786A" w:rsidRPr="002B6005" w:rsidRDefault="00DE4203">
            <w:pPr>
              <w:rPr>
                <w:rFonts w:ascii="Arial" w:hAnsi="Arial" w:cs="Arial"/>
                <w:b/>
              </w:rPr>
            </w:pPr>
            <w:r w:rsidRPr="002B6005">
              <w:rPr>
                <w:rFonts w:ascii="Arial" w:hAnsi="Arial" w:cs="Arial"/>
                <w:b/>
              </w:rPr>
              <w:t>Matters arising from minutes of previous meeting</w:t>
            </w:r>
          </w:p>
          <w:p w:rsidR="001B12ED" w:rsidRPr="002B6005" w:rsidRDefault="001B12ED">
            <w:pPr>
              <w:rPr>
                <w:rFonts w:ascii="Arial" w:hAnsi="Arial" w:cs="Arial"/>
                <w:b/>
              </w:rPr>
            </w:pPr>
          </w:p>
        </w:tc>
        <w:tc>
          <w:tcPr>
            <w:tcW w:w="850" w:type="dxa"/>
          </w:tcPr>
          <w:p w:rsidR="00B6786A" w:rsidRPr="002B6005" w:rsidRDefault="00B6786A" w:rsidP="00A75286">
            <w:pPr>
              <w:jc w:val="right"/>
              <w:rPr>
                <w:rFonts w:ascii="Arial" w:hAnsi="Arial" w:cs="Arial"/>
                <w:b/>
              </w:rPr>
            </w:pPr>
          </w:p>
        </w:tc>
      </w:tr>
      <w:tr w:rsidR="002B6005" w:rsidRPr="002B6005" w:rsidTr="00FB5410">
        <w:tc>
          <w:tcPr>
            <w:tcW w:w="533" w:type="dxa"/>
          </w:tcPr>
          <w:p w:rsidR="002B6005" w:rsidRPr="002B6005" w:rsidRDefault="002B6005" w:rsidP="002B6005">
            <w:pPr>
              <w:jc w:val="right"/>
              <w:rPr>
                <w:rFonts w:ascii="Arial" w:hAnsi="Arial" w:cs="Arial"/>
                <w:b/>
              </w:rPr>
            </w:pPr>
            <w:r w:rsidRPr="002B6005">
              <w:rPr>
                <w:rFonts w:ascii="Arial" w:hAnsi="Arial" w:cs="Arial"/>
                <w:b/>
              </w:rPr>
              <w:t>2.</w:t>
            </w:r>
          </w:p>
        </w:tc>
        <w:tc>
          <w:tcPr>
            <w:tcW w:w="565" w:type="dxa"/>
          </w:tcPr>
          <w:p w:rsidR="002B6005" w:rsidRPr="002B6005" w:rsidRDefault="002B6005" w:rsidP="002B6005">
            <w:pPr>
              <w:rPr>
                <w:rFonts w:ascii="Arial" w:hAnsi="Arial" w:cs="Arial"/>
                <w:b/>
              </w:rPr>
            </w:pPr>
            <w:r w:rsidRPr="002B6005">
              <w:rPr>
                <w:rFonts w:ascii="Arial" w:hAnsi="Arial" w:cs="Arial"/>
                <w:b/>
              </w:rPr>
              <w:t>1</w:t>
            </w:r>
          </w:p>
        </w:tc>
        <w:tc>
          <w:tcPr>
            <w:tcW w:w="8224" w:type="dxa"/>
          </w:tcPr>
          <w:p w:rsidR="002B6005" w:rsidRDefault="002B6005" w:rsidP="003033CB">
            <w:pPr>
              <w:rPr>
                <w:rFonts w:ascii="Arial" w:hAnsi="Arial" w:cs="Arial"/>
              </w:rPr>
            </w:pPr>
            <w:r w:rsidRPr="003033CB">
              <w:rPr>
                <w:rFonts w:ascii="Arial" w:hAnsi="Arial" w:cs="Arial"/>
              </w:rPr>
              <w:t>Minutes 4 July item 2.2:</w:t>
            </w:r>
          </w:p>
          <w:p w:rsidR="003033CB" w:rsidRPr="003033CB" w:rsidRDefault="003033CB" w:rsidP="003033CB">
            <w:pPr>
              <w:rPr>
                <w:rFonts w:ascii="Arial" w:hAnsi="Arial" w:cs="Arial"/>
              </w:rPr>
            </w:pPr>
          </w:p>
          <w:p w:rsidR="002B6005" w:rsidRPr="002B6005" w:rsidRDefault="002B6005" w:rsidP="003033CB">
            <w:pPr>
              <w:rPr>
                <w:rFonts w:ascii="Arial" w:hAnsi="Arial" w:cs="Arial"/>
                <w:b/>
              </w:rPr>
            </w:pPr>
            <w:r w:rsidRPr="003033CB">
              <w:rPr>
                <w:rFonts w:ascii="Arial" w:hAnsi="Arial" w:cs="Arial"/>
              </w:rPr>
              <w:t>The memory stick had not yet been purchased</w:t>
            </w:r>
            <w:r w:rsidRPr="002B6005">
              <w:rPr>
                <w:rFonts w:ascii="Arial" w:hAnsi="Arial" w:cs="Arial"/>
                <w:b/>
              </w:rPr>
              <w:t>.</w:t>
            </w:r>
          </w:p>
          <w:p w:rsidR="002B6005" w:rsidRPr="002B6005" w:rsidRDefault="002B6005" w:rsidP="002B6005">
            <w:pPr>
              <w:jc w:val="right"/>
              <w:rPr>
                <w:rFonts w:ascii="Arial" w:hAnsi="Arial" w:cs="Arial"/>
                <w:b/>
              </w:rPr>
            </w:pPr>
          </w:p>
        </w:tc>
        <w:tc>
          <w:tcPr>
            <w:tcW w:w="850" w:type="dxa"/>
          </w:tcPr>
          <w:p w:rsidR="002B6005" w:rsidRPr="002B6005" w:rsidRDefault="002B6005" w:rsidP="00A75286">
            <w:pPr>
              <w:jc w:val="right"/>
              <w:rPr>
                <w:rFonts w:ascii="Arial" w:hAnsi="Arial" w:cs="Arial"/>
                <w:b/>
              </w:rPr>
            </w:pPr>
          </w:p>
        </w:tc>
      </w:tr>
      <w:tr w:rsidR="002B6005" w:rsidRPr="002B6005" w:rsidTr="00FB5410">
        <w:tc>
          <w:tcPr>
            <w:tcW w:w="533" w:type="dxa"/>
          </w:tcPr>
          <w:p w:rsidR="002B6005" w:rsidRPr="002B6005" w:rsidRDefault="002B6005" w:rsidP="002B6005">
            <w:pPr>
              <w:jc w:val="right"/>
              <w:rPr>
                <w:rFonts w:ascii="Arial" w:hAnsi="Arial" w:cs="Arial"/>
                <w:b/>
              </w:rPr>
            </w:pPr>
            <w:r w:rsidRPr="002B6005">
              <w:rPr>
                <w:rFonts w:ascii="Arial" w:hAnsi="Arial" w:cs="Arial"/>
                <w:b/>
              </w:rPr>
              <w:t>2.</w:t>
            </w:r>
          </w:p>
        </w:tc>
        <w:tc>
          <w:tcPr>
            <w:tcW w:w="565" w:type="dxa"/>
          </w:tcPr>
          <w:p w:rsidR="002B6005" w:rsidRPr="002B6005" w:rsidRDefault="002B6005" w:rsidP="002B6005">
            <w:pPr>
              <w:rPr>
                <w:rFonts w:ascii="Arial" w:hAnsi="Arial" w:cs="Arial"/>
                <w:b/>
              </w:rPr>
            </w:pPr>
            <w:r w:rsidRPr="002B6005">
              <w:rPr>
                <w:rFonts w:ascii="Arial" w:hAnsi="Arial" w:cs="Arial"/>
                <w:b/>
              </w:rPr>
              <w:t>2</w:t>
            </w:r>
          </w:p>
        </w:tc>
        <w:tc>
          <w:tcPr>
            <w:tcW w:w="8224" w:type="dxa"/>
          </w:tcPr>
          <w:p w:rsidR="003033CB" w:rsidRDefault="002B6005" w:rsidP="00046122">
            <w:pPr>
              <w:rPr>
                <w:rFonts w:ascii="Arial" w:hAnsi="Arial" w:cs="Arial"/>
              </w:rPr>
            </w:pPr>
            <w:r w:rsidRPr="002B6005">
              <w:rPr>
                <w:rFonts w:ascii="Arial" w:hAnsi="Arial" w:cs="Arial"/>
              </w:rPr>
              <w:t>Minutes 4 July item 3.1:</w:t>
            </w:r>
          </w:p>
          <w:p w:rsidR="002B6005" w:rsidRPr="002B6005" w:rsidRDefault="002B6005" w:rsidP="00046122">
            <w:pPr>
              <w:rPr>
                <w:rFonts w:ascii="Arial" w:hAnsi="Arial" w:cs="Arial"/>
              </w:rPr>
            </w:pPr>
            <w:r w:rsidRPr="002B6005">
              <w:rPr>
                <w:rFonts w:ascii="Arial" w:hAnsi="Arial" w:cs="Arial"/>
              </w:rPr>
              <w:t xml:space="preserve"> </w:t>
            </w:r>
          </w:p>
          <w:p w:rsidR="002B6005" w:rsidRPr="002B6005" w:rsidRDefault="002B6005" w:rsidP="00B9330B">
            <w:pPr>
              <w:rPr>
                <w:rFonts w:ascii="Arial" w:hAnsi="Arial" w:cs="Arial"/>
              </w:rPr>
            </w:pPr>
            <w:r w:rsidRPr="002B6005">
              <w:rPr>
                <w:rFonts w:ascii="Arial" w:hAnsi="Arial" w:cs="Arial"/>
              </w:rPr>
              <w:t xml:space="preserve">BL had postponed obtaining a quotation for the replacement of the last window for the Snooker Room. See item </w:t>
            </w:r>
            <w:r w:rsidRPr="007D1ADB">
              <w:rPr>
                <w:rFonts w:ascii="Arial" w:hAnsi="Arial" w:cs="Arial"/>
              </w:rPr>
              <w:t>3.1.1</w:t>
            </w:r>
            <w:r w:rsidRPr="002B6005">
              <w:rPr>
                <w:rFonts w:ascii="Arial" w:hAnsi="Arial" w:cs="Arial"/>
              </w:rPr>
              <w:t xml:space="preserve"> below. </w:t>
            </w:r>
          </w:p>
          <w:p w:rsidR="002B6005" w:rsidRPr="002B6005" w:rsidRDefault="002B6005" w:rsidP="007D78AD">
            <w:pPr>
              <w:rPr>
                <w:rFonts w:ascii="Arial" w:hAnsi="Arial" w:cs="Arial"/>
              </w:rPr>
            </w:pPr>
          </w:p>
        </w:tc>
        <w:tc>
          <w:tcPr>
            <w:tcW w:w="850" w:type="dxa"/>
          </w:tcPr>
          <w:p w:rsidR="002B6005" w:rsidRPr="002B6005" w:rsidRDefault="002B6005" w:rsidP="00A75286">
            <w:pPr>
              <w:jc w:val="right"/>
              <w:rPr>
                <w:rFonts w:ascii="Arial" w:hAnsi="Arial" w:cs="Arial"/>
                <w:b/>
              </w:rPr>
            </w:pPr>
          </w:p>
        </w:tc>
      </w:tr>
      <w:tr w:rsidR="00C05F4F" w:rsidRPr="002B6005" w:rsidTr="00FB5410">
        <w:tc>
          <w:tcPr>
            <w:tcW w:w="533" w:type="dxa"/>
          </w:tcPr>
          <w:p w:rsidR="00C05F4F" w:rsidRPr="002B6005" w:rsidRDefault="00A70345" w:rsidP="002B6005">
            <w:pPr>
              <w:jc w:val="right"/>
              <w:rPr>
                <w:rFonts w:ascii="Arial" w:hAnsi="Arial" w:cs="Arial"/>
                <w:b/>
              </w:rPr>
            </w:pPr>
            <w:r w:rsidRPr="002B6005">
              <w:rPr>
                <w:rFonts w:ascii="Arial" w:hAnsi="Arial" w:cs="Arial"/>
                <w:b/>
              </w:rPr>
              <w:t>3.</w:t>
            </w:r>
          </w:p>
        </w:tc>
        <w:tc>
          <w:tcPr>
            <w:tcW w:w="565" w:type="dxa"/>
          </w:tcPr>
          <w:p w:rsidR="00C05F4F" w:rsidRPr="002B6005" w:rsidRDefault="00C05F4F" w:rsidP="002B6005">
            <w:pPr>
              <w:rPr>
                <w:rFonts w:ascii="Arial" w:hAnsi="Arial" w:cs="Arial"/>
                <w:b/>
              </w:rPr>
            </w:pPr>
          </w:p>
        </w:tc>
        <w:tc>
          <w:tcPr>
            <w:tcW w:w="8224" w:type="dxa"/>
          </w:tcPr>
          <w:p w:rsidR="00C05F4F" w:rsidRPr="002B6005" w:rsidRDefault="00B56918" w:rsidP="00C05F4F">
            <w:pPr>
              <w:rPr>
                <w:rFonts w:ascii="Arial" w:hAnsi="Arial" w:cs="Arial"/>
                <w:b/>
              </w:rPr>
            </w:pPr>
            <w:r w:rsidRPr="002B6005">
              <w:rPr>
                <w:rFonts w:ascii="Arial" w:hAnsi="Arial" w:cs="Arial"/>
                <w:b/>
              </w:rPr>
              <w:t>President’s Report</w:t>
            </w:r>
          </w:p>
          <w:p w:rsidR="00A70345" w:rsidRPr="002B6005" w:rsidRDefault="00A70345" w:rsidP="00C05F4F">
            <w:pPr>
              <w:rPr>
                <w:rFonts w:ascii="Arial" w:hAnsi="Arial" w:cs="Arial"/>
                <w:b/>
              </w:rPr>
            </w:pPr>
          </w:p>
        </w:tc>
        <w:tc>
          <w:tcPr>
            <w:tcW w:w="850" w:type="dxa"/>
          </w:tcPr>
          <w:p w:rsidR="00C05F4F" w:rsidRPr="002B6005" w:rsidRDefault="00C05F4F" w:rsidP="00A75286">
            <w:pPr>
              <w:jc w:val="right"/>
              <w:rPr>
                <w:rFonts w:ascii="Arial" w:hAnsi="Arial" w:cs="Arial"/>
                <w:b/>
              </w:rPr>
            </w:pPr>
          </w:p>
        </w:tc>
      </w:tr>
      <w:tr w:rsidR="002B6005" w:rsidRPr="002B6005" w:rsidTr="00FB5410">
        <w:tc>
          <w:tcPr>
            <w:tcW w:w="533" w:type="dxa"/>
          </w:tcPr>
          <w:p w:rsidR="002B6005" w:rsidRPr="002B6005" w:rsidRDefault="002B6005" w:rsidP="002B6005">
            <w:pPr>
              <w:jc w:val="right"/>
              <w:rPr>
                <w:rFonts w:ascii="Arial" w:hAnsi="Arial" w:cs="Arial"/>
                <w:b/>
              </w:rPr>
            </w:pPr>
            <w:r w:rsidRPr="002B6005">
              <w:rPr>
                <w:rFonts w:ascii="Arial" w:hAnsi="Arial" w:cs="Arial"/>
                <w:b/>
              </w:rPr>
              <w:t>3.</w:t>
            </w:r>
          </w:p>
        </w:tc>
        <w:tc>
          <w:tcPr>
            <w:tcW w:w="565" w:type="dxa"/>
          </w:tcPr>
          <w:p w:rsidR="002B6005" w:rsidRPr="002B6005" w:rsidRDefault="002B6005" w:rsidP="002B6005">
            <w:pPr>
              <w:rPr>
                <w:rFonts w:ascii="Arial" w:hAnsi="Arial" w:cs="Arial"/>
                <w:b/>
              </w:rPr>
            </w:pPr>
            <w:r w:rsidRPr="002B6005">
              <w:rPr>
                <w:rFonts w:ascii="Arial" w:hAnsi="Arial" w:cs="Arial"/>
                <w:b/>
              </w:rPr>
              <w:t>1.1</w:t>
            </w:r>
          </w:p>
        </w:tc>
        <w:tc>
          <w:tcPr>
            <w:tcW w:w="8224" w:type="dxa"/>
          </w:tcPr>
          <w:p w:rsidR="002B6005" w:rsidRPr="002B6005" w:rsidRDefault="002B6005" w:rsidP="00AD722F">
            <w:pPr>
              <w:rPr>
                <w:rFonts w:ascii="Arial" w:hAnsi="Arial" w:cs="Arial"/>
              </w:rPr>
            </w:pPr>
            <w:r w:rsidRPr="002B6005">
              <w:rPr>
                <w:rFonts w:ascii="Arial" w:hAnsi="Arial" w:cs="Arial"/>
              </w:rPr>
              <w:t xml:space="preserve">As item 2.2 above, BL explained that he had postponed obtaining a quotation for the replacement of the last window for the Snooker Room (see item 3.1 of the previous minutes) because of the possibility of some financial pain being felt by the BCA as a result of  </w:t>
            </w:r>
          </w:p>
          <w:p w:rsidR="002B6005" w:rsidRPr="002B6005" w:rsidRDefault="002B6005" w:rsidP="00AD722F">
            <w:pPr>
              <w:rPr>
                <w:rFonts w:ascii="Arial" w:hAnsi="Arial" w:cs="Arial"/>
              </w:rPr>
            </w:pPr>
            <w:r w:rsidRPr="002B6005">
              <w:rPr>
                <w:rFonts w:ascii="Arial" w:hAnsi="Arial" w:cs="Arial"/>
              </w:rPr>
              <w:t>(a)</w:t>
            </w:r>
            <w:r w:rsidRPr="002B6005">
              <w:rPr>
                <w:rFonts w:ascii="Arial" w:hAnsi="Arial" w:cs="Arial"/>
              </w:rPr>
              <w:tab/>
              <w:t xml:space="preserve">having to pay the Hall’s first ever water bill (the law over exemptions for organisations like the BCA having been changed by the Scottish Government last year) (a reminder invoice for £947-69 had had to be paid last month) and </w:t>
            </w:r>
          </w:p>
          <w:p w:rsidR="002B6005" w:rsidRPr="002B6005" w:rsidRDefault="002B6005" w:rsidP="00AD722F">
            <w:pPr>
              <w:rPr>
                <w:rFonts w:ascii="Arial" w:hAnsi="Arial" w:cs="Arial"/>
              </w:rPr>
            </w:pPr>
            <w:r w:rsidRPr="002B6005">
              <w:rPr>
                <w:rFonts w:ascii="Arial" w:hAnsi="Arial" w:cs="Arial"/>
              </w:rPr>
              <w:t>(b)</w:t>
            </w:r>
            <w:r w:rsidRPr="002B6005">
              <w:rPr>
                <w:rFonts w:ascii="Arial" w:hAnsi="Arial" w:cs="Arial"/>
              </w:rPr>
              <w:tab/>
              <w:t>the possibility of a net deficit from the Council’s School Lunch let because of repairs being needed for kitchen doors which had been damaged by trolleys.</w:t>
            </w:r>
          </w:p>
          <w:p w:rsidR="002B6005" w:rsidRPr="002B6005" w:rsidRDefault="002B6005" w:rsidP="00AD722F">
            <w:pPr>
              <w:rPr>
                <w:rFonts w:ascii="Arial" w:hAnsi="Arial" w:cs="Arial"/>
              </w:rPr>
            </w:pPr>
          </w:p>
        </w:tc>
        <w:tc>
          <w:tcPr>
            <w:tcW w:w="850" w:type="dxa"/>
          </w:tcPr>
          <w:p w:rsidR="002B6005" w:rsidRPr="002B6005" w:rsidRDefault="002B6005" w:rsidP="00A75286">
            <w:pPr>
              <w:jc w:val="right"/>
              <w:rPr>
                <w:rFonts w:ascii="Arial" w:hAnsi="Arial" w:cs="Arial"/>
                <w:b/>
              </w:rPr>
            </w:pPr>
          </w:p>
          <w:p w:rsidR="002B6005" w:rsidRPr="002B6005" w:rsidRDefault="002B6005" w:rsidP="00A75286">
            <w:pPr>
              <w:jc w:val="right"/>
              <w:rPr>
                <w:rFonts w:ascii="Arial" w:hAnsi="Arial" w:cs="Arial"/>
                <w:b/>
              </w:rPr>
            </w:pPr>
          </w:p>
        </w:tc>
      </w:tr>
      <w:tr w:rsidR="002B6005" w:rsidRPr="002B6005" w:rsidTr="00FB5410">
        <w:tc>
          <w:tcPr>
            <w:tcW w:w="533" w:type="dxa"/>
          </w:tcPr>
          <w:p w:rsidR="002B6005" w:rsidRPr="002B6005" w:rsidRDefault="002B6005" w:rsidP="002B6005">
            <w:pPr>
              <w:jc w:val="right"/>
              <w:rPr>
                <w:rFonts w:ascii="Arial" w:hAnsi="Arial" w:cs="Arial"/>
                <w:b/>
              </w:rPr>
            </w:pPr>
            <w:r w:rsidRPr="002B6005">
              <w:rPr>
                <w:rFonts w:ascii="Arial" w:hAnsi="Arial" w:cs="Arial"/>
                <w:b/>
              </w:rPr>
              <w:t>3.</w:t>
            </w:r>
          </w:p>
        </w:tc>
        <w:tc>
          <w:tcPr>
            <w:tcW w:w="565" w:type="dxa"/>
          </w:tcPr>
          <w:p w:rsidR="002B6005" w:rsidRPr="002B6005" w:rsidRDefault="002B6005" w:rsidP="002B6005">
            <w:pPr>
              <w:rPr>
                <w:rFonts w:ascii="Arial" w:hAnsi="Arial" w:cs="Arial"/>
                <w:b/>
              </w:rPr>
            </w:pPr>
            <w:r w:rsidRPr="002B6005">
              <w:rPr>
                <w:rFonts w:ascii="Arial" w:hAnsi="Arial" w:cs="Arial"/>
                <w:b/>
              </w:rPr>
              <w:t>1.2</w:t>
            </w:r>
          </w:p>
        </w:tc>
        <w:tc>
          <w:tcPr>
            <w:tcW w:w="8224" w:type="dxa"/>
          </w:tcPr>
          <w:p w:rsidR="002B6005" w:rsidRPr="002B6005" w:rsidRDefault="002B6005" w:rsidP="00C45472">
            <w:pPr>
              <w:rPr>
                <w:rFonts w:ascii="Arial" w:hAnsi="Arial" w:cs="Arial"/>
              </w:rPr>
            </w:pPr>
            <w:r w:rsidRPr="002B6005">
              <w:rPr>
                <w:rFonts w:ascii="Arial" w:hAnsi="Arial" w:cs="Arial"/>
              </w:rPr>
              <w:t>BL noted that other water providers of water were available as was paying for water by meter.</w:t>
            </w:r>
          </w:p>
          <w:p w:rsidR="002B6005" w:rsidRPr="002B6005" w:rsidRDefault="002B6005" w:rsidP="00C45472">
            <w:pPr>
              <w:rPr>
                <w:rFonts w:ascii="Arial" w:hAnsi="Arial" w:cs="Arial"/>
              </w:rPr>
            </w:pPr>
          </w:p>
          <w:p w:rsidR="002B6005" w:rsidRPr="002B6005" w:rsidRDefault="002B6005" w:rsidP="00C45472">
            <w:pPr>
              <w:rPr>
                <w:rFonts w:ascii="Arial" w:hAnsi="Arial" w:cs="Arial"/>
              </w:rPr>
            </w:pPr>
            <w:r w:rsidRPr="002B6005">
              <w:rPr>
                <w:rFonts w:ascii="Arial" w:hAnsi="Arial" w:cs="Arial"/>
              </w:rPr>
              <w:t xml:space="preserve">AR pointed out that separate sewerage services were also included in the bill and that the rates for metered water were tiered and set so that the full non-metered charge was paid in the first weeks of each year – comparison with other providers was not simple. </w:t>
            </w:r>
          </w:p>
          <w:p w:rsidR="002B6005" w:rsidRPr="002B6005" w:rsidRDefault="002B6005" w:rsidP="00C45472">
            <w:pPr>
              <w:rPr>
                <w:rFonts w:ascii="Arial" w:hAnsi="Arial" w:cs="Arial"/>
              </w:rPr>
            </w:pPr>
          </w:p>
          <w:p w:rsidR="002B6005" w:rsidRPr="002B6005" w:rsidRDefault="002B6005" w:rsidP="00C45472">
            <w:pPr>
              <w:rPr>
                <w:rFonts w:ascii="Arial" w:hAnsi="Arial" w:cs="Arial"/>
              </w:rPr>
            </w:pPr>
            <w:r w:rsidRPr="002B6005">
              <w:rPr>
                <w:rFonts w:ascii="Arial" w:hAnsi="Arial" w:cs="Arial"/>
              </w:rPr>
              <w:t>AR reported that full exemptions and refunds were available. The most appropriate for the BCA would be to become a recognised Charity.  He had made this type of application in the past and had already made some preliminary enquiries.</w:t>
            </w:r>
          </w:p>
          <w:p w:rsidR="002B6005" w:rsidRPr="002B6005" w:rsidRDefault="002B6005" w:rsidP="00C45472">
            <w:pPr>
              <w:rPr>
                <w:rFonts w:ascii="Arial" w:hAnsi="Arial" w:cs="Arial"/>
              </w:rPr>
            </w:pPr>
          </w:p>
          <w:p w:rsidR="002B6005" w:rsidRPr="002B6005" w:rsidRDefault="002B6005" w:rsidP="00C45472">
            <w:pPr>
              <w:rPr>
                <w:rFonts w:ascii="Arial" w:hAnsi="Arial" w:cs="Arial"/>
              </w:rPr>
            </w:pPr>
            <w:r w:rsidRPr="002B6005">
              <w:rPr>
                <w:rFonts w:ascii="Arial" w:hAnsi="Arial" w:cs="Arial"/>
              </w:rPr>
              <w:t>BL said that he should carry on with that application.</w:t>
            </w:r>
          </w:p>
          <w:p w:rsidR="002B6005" w:rsidRPr="002B6005" w:rsidRDefault="002B6005" w:rsidP="00C45472">
            <w:pPr>
              <w:rPr>
                <w:rFonts w:ascii="Arial" w:hAnsi="Arial" w:cs="Arial"/>
              </w:rPr>
            </w:pPr>
            <w:r w:rsidRPr="002B6005">
              <w:rPr>
                <w:rFonts w:ascii="Arial" w:hAnsi="Arial" w:cs="Arial"/>
              </w:rPr>
              <w:t xml:space="preserve">   </w:t>
            </w:r>
          </w:p>
        </w:tc>
        <w:tc>
          <w:tcPr>
            <w:tcW w:w="850" w:type="dxa"/>
          </w:tcPr>
          <w:p w:rsidR="002B6005" w:rsidRPr="002B6005" w:rsidRDefault="002B6005" w:rsidP="00A16876">
            <w:pPr>
              <w:jc w:val="right"/>
              <w:rPr>
                <w:rFonts w:ascii="Arial" w:hAnsi="Arial" w:cs="Arial"/>
                <w:b/>
              </w:rPr>
            </w:pPr>
          </w:p>
          <w:p w:rsidR="002B6005" w:rsidRPr="002B6005" w:rsidRDefault="002B6005" w:rsidP="00A16876">
            <w:pPr>
              <w:jc w:val="right"/>
              <w:rPr>
                <w:rFonts w:ascii="Arial" w:hAnsi="Arial" w:cs="Arial"/>
                <w:b/>
              </w:rPr>
            </w:pPr>
          </w:p>
          <w:p w:rsidR="002B6005" w:rsidRPr="002B6005" w:rsidRDefault="002B6005" w:rsidP="00A16876">
            <w:pPr>
              <w:jc w:val="right"/>
              <w:rPr>
                <w:rFonts w:ascii="Arial" w:hAnsi="Arial" w:cs="Arial"/>
                <w:b/>
              </w:rPr>
            </w:pPr>
          </w:p>
          <w:p w:rsidR="002B6005" w:rsidRPr="002B6005" w:rsidRDefault="002B6005" w:rsidP="00A16876">
            <w:pPr>
              <w:jc w:val="right"/>
              <w:rPr>
                <w:rFonts w:ascii="Arial" w:hAnsi="Arial" w:cs="Arial"/>
                <w:b/>
              </w:rPr>
            </w:pPr>
          </w:p>
          <w:p w:rsidR="002B6005" w:rsidRPr="002B6005" w:rsidRDefault="002B6005" w:rsidP="00A16876">
            <w:pPr>
              <w:jc w:val="right"/>
              <w:rPr>
                <w:rFonts w:ascii="Arial" w:hAnsi="Arial" w:cs="Arial"/>
                <w:b/>
              </w:rPr>
            </w:pPr>
          </w:p>
          <w:p w:rsidR="002B6005" w:rsidRPr="002B6005" w:rsidRDefault="002B6005" w:rsidP="00A16876">
            <w:pPr>
              <w:jc w:val="right"/>
              <w:rPr>
                <w:rFonts w:ascii="Arial" w:hAnsi="Arial" w:cs="Arial"/>
                <w:b/>
              </w:rPr>
            </w:pPr>
          </w:p>
          <w:p w:rsidR="002B6005" w:rsidRPr="002B6005" w:rsidRDefault="002B6005" w:rsidP="00A16876">
            <w:pPr>
              <w:jc w:val="right"/>
              <w:rPr>
                <w:rFonts w:ascii="Arial" w:hAnsi="Arial" w:cs="Arial"/>
                <w:b/>
              </w:rPr>
            </w:pPr>
          </w:p>
          <w:p w:rsidR="002B6005" w:rsidRPr="002B6005" w:rsidRDefault="002B6005" w:rsidP="00A16876">
            <w:pPr>
              <w:jc w:val="right"/>
              <w:rPr>
                <w:rFonts w:ascii="Arial" w:hAnsi="Arial" w:cs="Arial"/>
                <w:b/>
              </w:rPr>
            </w:pPr>
          </w:p>
          <w:p w:rsidR="002B6005" w:rsidRPr="002B6005" w:rsidRDefault="002B6005" w:rsidP="00A16876">
            <w:pPr>
              <w:jc w:val="right"/>
              <w:rPr>
                <w:rFonts w:ascii="Arial" w:hAnsi="Arial" w:cs="Arial"/>
                <w:b/>
              </w:rPr>
            </w:pPr>
          </w:p>
          <w:p w:rsidR="002B6005" w:rsidRPr="002B6005" w:rsidRDefault="002B6005" w:rsidP="00A16876">
            <w:pPr>
              <w:jc w:val="right"/>
              <w:rPr>
                <w:rFonts w:ascii="Arial" w:hAnsi="Arial" w:cs="Arial"/>
                <w:b/>
              </w:rPr>
            </w:pPr>
          </w:p>
          <w:p w:rsidR="002B6005" w:rsidRPr="002B6005" w:rsidRDefault="002B6005" w:rsidP="00A16876">
            <w:pPr>
              <w:jc w:val="right"/>
              <w:rPr>
                <w:rFonts w:ascii="Arial" w:hAnsi="Arial" w:cs="Arial"/>
                <w:b/>
              </w:rPr>
            </w:pPr>
          </w:p>
          <w:p w:rsidR="002B6005" w:rsidRPr="002B6005" w:rsidRDefault="002B6005" w:rsidP="00A16876">
            <w:pPr>
              <w:jc w:val="right"/>
              <w:rPr>
                <w:rFonts w:ascii="Arial" w:hAnsi="Arial" w:cs="Arial"/>
                <w:b/>
              </w:rPr>
            </w:pPr>
          </w:p>
          <w:p w:rsidR="002B6005" w:rsidRPr="002B6005" w:rsidRDefault="002B6005" w:rsidP="00A16876">
            <w:pPr>
              <w:jc w:val="right"/>
              <w:rPr>
                <w:rFonts w:ascii="Arial" w:hAnsi="Arial" w:cs="Arial"/>
                <w:b/>
              </w:rPr>
            </w:pPr>
          </w:p>
          <w:p w:rsidR="002B6005" w:rsidRPr="002B6005" w:rsidRDefault="002B6005" w:rsidP="00A16876">
            <w:pPr>
              <w:jc w:val="right"/>
              <w:rPr>
                <w:rFonts w:ascii="Arial" w:hAnsi="Arial" w:cs="Arial"/>
                <w:b/>
              </w:rPr>
            </w:pPr>
            <w:r w:rsidRPr="002B6005">
              <w:rPr>
                <w:rFonts w:ascii="Arial" w:hAnsi="Arial" w:cs="Arial"/>
                <w:b/>
              </w:rPr>
              <w:t>AR</w:t>
            </w:r>
          </w:p>
        </w:tc>
      </w:tr>
      <w:tr w:rsidR="002B6005" w:rsidRPr="002B6005" w:rsidTr="00FB5410">
        <w:tc>
          <w:tcPr>
            <w:tcW w:w="533" w:type="dxa"/>
          </w:tcPr>
          <w:p w:rsidR="002B6005" w:rsidRPr="002B6005" w:rsidRDefault="002B6005" w:rsidP="002B6005">
            <w:pPr>
              <w:jc w:val="right"/>
              <w:rPr>
                <w:rFonts w:ascii="Arial" w:hAnsi="Arial" w:cs="Arial"/>
                <w:b/>
              </w:rPr>
            </w:pPr>
            <w:r w:rsidRPr="002B6005">
              <w:rPr>
                <w:rFonts w:ascii="Arial" w:hAnsi="Arial" w:cs="Arial"/>
                <w:b/>
              </w:rPr>
              <w:t>3.</w:t>
            </w:r>
          </w:p>
        </w:tc>
        <w:tc>
          <w:tcPr>
            <w:tcW w:w="565" w:type="dxa"/>
          </w:tcPr>
          <w:p w:rsidR="002B6005" w:rsidRPr="002B6005" w:rsidRDefault="002B6005" w:rsidP="002B6005">
            <w:pPr>
              <w:rPr>
                <w:rFonts w:ascii="Arial" w:hAnsi="Arial" w:cs="Arial"/>
                <w:b/>
              </w:rPr>
            </w:pPr>
            <w:r w:rsidRPr="002B6005">
              <w:rPr>
                <w:rFonts w:ascii="Arial" w:hAnsi="Arial" w:cs="Arial"/>
                <w:b/>
              </w:rPr>
              <w:t>1.3</w:t>
            </w:r>
          </w:p>
        </w:tc>
        <w:tc>
          <w:tcPr>
            <w:tcW w:w="8224" w:type="dxa"/>
          </w:tcPr>
          <w:p w:rsidR="002B6005" w:rsidRPr="002B6005" w:rsidRDefault="002B6005" w:rsidP="00A16876">
            <w:pPr>
              <w:rPr>
                <w:rFonts w:ascii="Arial" w:hAnsi="Arial" w:cs="Arial"/>
              </w:rPr>
            </w:pPr>
            <w:r w:rsidRPr="002B6005">
              <w:rPr>
                <w:rFonts w:ascii="Arial" w:hAnsi="Arial" w:cs="Arial"/>
              </w:rPr>
              <w:t>LL’s description of the repairs required because of damage by the Council led to an agreement that the Council had to make good any damage.</w:t>
            </w:r>
          </w:p>
          <w:p w:rsidR="002B6005" w:rsidRPr="002B6005" w:rsidRDefault="002B6005" w:rsidP="00A16876">
            <w:pPr>
              <w:rPr>
                <w:rFonts w:ascii="Arial" w:hAnsi="Arial" w:cs="Arial"/>
              </w:rPr>
            </w:pPr>
          </w:p>
          <w:p w:rsidR="002B6005" w:rsidRPr="002B6005" w:rsidRDefault="00532218" w:rsidP="00A16876">
            <w:pPr>
              <w:rPr>
                <w:rFonts w:ascii="Arial" w:hAnsi="Arial" w:cs="Arial"/>
              </w:rPr>
            </w:pPr>
            <w:r w:rsidRPr="00532218">
              <w:rPr>
                <w:rFonts w:ascii="Arial" w:hAnsi="Arial" w:cs="Arial"/>
              </w:rPr>
              <w:t xml:space="preserve">MR reported that the Council had agreed to this prior to this prior to the let </w:t>
            </w:r>
            <w:r w:rsidRPr="00532218">
              <w:rPr>
                <w:rFonts w:ascii="Arial" w:hAnsi="Arial" w:cs="Arial"/>
              </w:rPr>
              <w:lastRenderedPageBreak/>
              <w:t>commencing.</w:t>
            </w:r>
          </w:p>
          <w:p w:rsidR="002B6005" w:rsidRPr="002B6005" w:rsidRDefault="002B6005" w:rsidP="00A16876">
            <w:pPr>
              <w:rPr>
                <w:rFonts w:ascii="Arial" w:hAnsi="Arial" w:cs="Arial"/>
              </w:rPr>
            </w:pPr>
          </w:p>
        </w:tc>
        <w:tc>
          <w:tcPr>
            <w:tcW w:w="850" w:type="dxa"/>
          </w:tcPr>
          <w:p w:rsidR="002B6005" w:rsidRPr="002B6005" w:rsidRDefault="002B6005" w:rsidP="00A75286">
            <w:pPr>
              <w:jc w:val="right"/>
              <w:rPr>
                <w:rFonts w:ascii="Arial" w:hAnsi="Arial" w:cs="Arial"/>
                <w:b/>
              </w:rPr>
            </w:pPr>
          </w:p>
          <w:p w:rsidR="002B6005" w:rsidRPr="002B6005" w:rsidRDefault="002B6005" w:rsidP="00A75286">
            <w:pPr>
              <w:jc w:val="right"/>
              <w:rPr>
                <w:rFonts w:ascii="Arial" w:hAnsi="Arial" w:cs="Arial"/>
                <w:b/>
              </w:rPr>
            </w:pPr>
            <w:r w:rsidRPr="002B6005">
              <w:rPr>
                <w:rFonts w:ascii="Arial" w:hAnsi="Arial" w:cs="Arial"/>
                <w:b/>
              </w:rPr>
              <w:t>MR</w:t>
            </w:r>
          </w:p>
        </w:tc>
      </w:tr>
      <w:tr w:rsidR="002B6005" w:rsidRPr="002B6005" w:rsidTr="00FB5410">
        <w:tc>
          <w:tcPr>
            <w:tcW w:w="533" w:type="dxa"/>
          </w:tcPr>
          <w:p w:rsidR="002B6005" w:rsidRPr="002B6005" w:rsidRDefault="002B6005" w:rsidP="002B6005">
            <w:pPr>
              <w:jc w:val="right"/>
              <w:rPr>
                <w:rFonts w:ascii="Arial" w:hAnsi="Arial" w:cs="Arial"/>
                <w:b/>
              </w:rPr>
            </w:pPr>
            <w:r w:rsidRPr="002B6005">
              <w:rPr>
                <w:rFonts w:ascii="Arial" w:hAnsi="Arial" w:cs="Arial"/>
                <w:b/>
              </w:rPr>
              <w:lastRenderedPageBreak/>
              <w:t>3.</w:t>
            </w:r>
          </w:p>
        </w:tc>
        <w:tc>
          <w:tcPr>
            <w:tcW w:w="565" w:type="dxa"/>
          </w:tcPr>
          <w:p w:rsidR="002B6005" w:rsidRPr="002B6005" w:rsidRDefault="002B6005" w:rsidP="002B6005">
            <w:pPr>
              <w:rPr>
                <w:rFonts w:ascii="Arial" w:hAnsi="Arial" w:cs="Arial"/>
                <w:b/>
              </w:rPr>
            </w:pPr>
            <w:r w:rsidRPr="002B6005">
              <w:rPr>
                <w:rFonts w:ascii="Arial" w:hAnsi="Arial" w:cs="Arial"/>
                <w:b/>
              </w:rPr>
              <w:t>2.1</w:t>
            </w:r>
          </w:p>
        </w:tc>
        <w:tc>
          <w:tcPr>
            <w:tcW w:w="8224" w:type="dxa"/>
          </w:tcPr>
          <w:p w:rsidR="002B6005" w:rsidRPr="002B6005" w:rsidRDefault="002B6005" w:rsidP="000F38E5">
            <w:pPr>
              <w:rPr>
                <w:rFonts w:ascii="Arial" w:hAnsi="Arial" w:cs="Arial"/>
              </w:rPr>
            </w:pPr>
            <w:r w:rsidRPr="002B6005">
              <w:rPr>
                <w:rFonts w:ascii="Arial" w:hAnsi="Arial" w:cs="Arial"/>
              </w:rPr>
              <w:t>BL reported that the Council’s contractor for the School extension would not be requiring access along the southern gable of the Hall and therefore would not be obliged to leave the area kerbed and covered with gravel as previously agreed.</w:t>
            </w:r>
          </w:p>
          <w:p w:rsidR="002B6005" w:rsidRPr="002B6005" w:rsidRDefault="002B6005" w:rsidP="000F38E5">
            <w:pPr>
              <w:rPr>
                <w:rFonts w:ascii="Arial" w:hAnsi="Arial" w:cs="Arial"/>
              </w:rPr>
            </w:pPr>
          </w:p>
          <w:p w:rsidR="002B6005" w:rsidRPr="002B6005" w:rsidRDefault="002B6005" w:rsidP="001135EF">
            <w:pPr>
              <w:rPr>
                <w:rFonts w:ascii="Arial" w:hAnsi="Arial" w:cs="Arial"/>
              </w:rPr>
            </w:pPr>
            <w:r w:rsidRPr="002B6005">
              <w:rPr>
                <w:rFonts w:ascii="Arial" w:hAnsi="Arial" w:cs="Arial"/>
              </w:rPr>
              <w:t>MR reported from a later meeting with the Council that as a gesture of goodwill the Council’s contractor would still carry out that work.</w:t>
            </w:r>
          </w:p>
          <w:p w:rsidR="002B6005" w:rsidRPr="002B6005" w:rsidRDefault="002B6005" w:rsidP="000F38E5">
            <w:pPr>
              <w:rPr>
                <w:rFonts w:ascii="Arial" w:hAnsi="Arial" w:cs="Arial"/>
              </w:rPr>
            </w:pPr>
          </w:p>
        </w:tc>
        <w:tc>
          <w:tcPr>
            <w:tcW w:w="850" w:type="dxa"/>
          </w:tcPr>
          <w:p w:rsidR="002B6005" w:rsidRPr="002B6005" w:rsidRDefault="002B6005" w:rsidP="00A75286">
            <w:pPr>
              <w:jc w:val="right"/>
              <w:rPr>
                <w:rFonts w:ascii="Arial" w:hAnsi="Arial" w:cs="Arial"/>
                <w:b/>
              </w:rPr>
            </w:pPr>
          </w:p>
        </w:tc>
      </w:tr>
      <w:tr w:rsidR="00A70345" w:rsidRPr="002B6005" w:rsidTr="00FB5410">
        <w:tc>
          <w:tcPr>
            <w:tcW w:w="533" w:type="dxa"/>
          </w:tcPr>
          <w:p w:rsidR="00A70345" w:rsidRPr="002B6005" w:rsidRDefault="002B6005" w:rsidP="002B6005">
            <w:pPr>
              <w:jc w:val="right"/>
              <w:rPr>
                <w:rFonts w:ascii="Arial" w:hAnsi="Arial" w:cs="Arial"/>
                <w:b/>
              </w:rPr>
            </w:pPr>
            <w:r>
              <w:rPr>
                <w:rFonts w:ascii="Arial" w:hAnsi="Arial" w:cs="Arial"/>
                <w:b/>
              </w:rPr>
              <w:t>3.</w:t>
            </w:r>
          </w:p>
        </w:tc>
        <w:tc>
          <w:tcPr>
            <w:tcW w:w="565" w:type="dxa"/>
          </w:tcPr>
          <w:p w:rsidR="00A70345" w:rsidRPr="002B6005" w:rsidRDefault="00E7413A" w:rsidP="002B6005">
            <w:pPr>
              <w:rPr>
                <w:rFonts w:ascii="Arial" w:hAnsi="Arial" w:cs="Arial"/>
                <w:b/>
              </w:rPr>
            </w:pPr>
            <w:r w:rsidRPr="002B6005">
              <w:rPr>
                <w:rFonts w:ascii="Arial" w:hAnsi="Arial" w:cs="Arial"/>
                <w:b/>
              </w:rPr>
              <w:t>2.2</w:t>
            </w:r>
          </w:p>
        </w:tc>
        <w:tc>
          <w:tcPr>
            <w:tcW w:w="8224" w:type="dxa"/>
          </w:tcPr>
          <w:p w:rsidR="000D43C4" w:rsidRPr="002B6005" w:rsidRDefault="00FE4867" w:rsidP="00E7413A">
            <w:pPr>
              <w:rPr>
                <w:rFonts w:ascii="Arial" w:hAnsi="Arial" w:cs="Arial"/>
              </w:rPr>
            </w:pPr>
            <w:r w:rsidRPr="002B6005">
              <w:rPr>
                <w:rFonts w:ascii="Arial" w:hAnsi="Arial" w:cs="Arial"/>
              </w:rPr>
              <w:t>As the BCA’s rep in dealings with the Council</w:t>
            </w:r>
            <w:r w:rsidR="00246800">
              <w:rPr>
                <w:rFonts w:ascii="Arial" w:hAnsi="Arial" w:cs="Arial"/>
              </w:rPr>
              <w:t>,</w:t>
            </w:r>
            <w:r w:rsidRPr="002B6005">
              <w:rPr>
                <w:rFonts w:ascii="Arial" w:hAnsi="Arial" w:cs="Arial"/>
              </w:rPr>
              <w:t xml:space="preserve"> </w:t>
            </w:r>
            <w:r w:rsidR="001976A6" w:rsidRPr="002B6005">
              <w:rPr>
                <w:rFonts w:ascii="Arial" w:hAnsi="Arial" w:cs="Arial"/>
              </w:rPr>
              <w:t xml:space="preserve">MR had agreed </w:t>
            </w:r>
            <w:r w:rsidR="00246800">
              <w:rPr>
                <w:rFonts w:ascii="Arial" w:hAnsi="Arial" w:cs="Arial"/>
              </w:rPr>
              <w:t xml:space="preserve">with the Council </w:t>
            </w:r>
            <w:r w:rsidR="001976A6" w:rsidRPr="002B6005">
              <w:rPr>
                <w:rFonts w:ascii="Arial" w:hAnsi="Arial" w:cs="Arial"/>
              </w:rPr>
              <w:t>that</w:t>
            </w:r>
            <w:r w:rsidR="000D43C4" w:rsidRPr="002B6005">
              <w:rPr>
                <w:rFonts w:ascii="Arial" w:hAnsi="Arial" w:cs="Arial"/>
              </w:rPr>
              <w:t>:</w:t>
            </w:r>
            <w:r w:rsidR="001976A6" w:rsidRPr="002B6005">
              <w:rPr>
                <w:rFonts w:ascii="Arial" w:hAnsi="Arial" w:cs="Arial"/>
              </w:rPr>
              <w:t xml:space="preserve"> </w:t>
            </w:r>
          </w:p>
          <w:p w:rsidR="000D43C4" w:rsidRPr="002B6005" w:rsidRDefault="00557E50" w:rsidP="00E7413A">
            <w:pPr>
              <w:rPr>
                <w:rFonts w:ascii="Arial" w:hAnsi="Arial" w:cs="Arial"/>
              </w:rPr>
            </w:pPr>
            <w:r w:rsidRPr="002B6005">
              <w:rPr>
                <w:rFonts w:ascii="Arial" w:hAnsi="Arial" w:cs="Arial"/>
              </w:rPr>
              <w:t xml:space="preserve">- </w:t>
            </w:r>
            <w:r w:rsidR="001976A6" w:rsidRPr="002B6005">
              <w:rPr>
                <w:rFonts w:ascii="Arial" w:hAnsi="Arial" w:cs="Arial"/>
              </w:rPr>
              <w:t>the server trolley and fridge could remain in the small hall a</w:t>
            </w:r>
            <w:r w:rsidR="000D43C4" w:rsidRPr="002B6005">
              <w:rPr>
                <w:rFonts w:ascii="Arial" w:hAnsi="Arial" w:cs="Arial"/>
              </w:rPr>
              <w:t>s</w:t>
            </w:r>
            <w:r w:rsidR="001976A6" w:rsidRPr="002B6005">
              <w:rPr>
                <w:rFonts w:ascii="Arial" w:hAnsi="Arial" w:cs="Arial"/>
              </w:rPr>
              <w:t xml:space="preserve"> they appeared to be in nobody’s way</w:t>
            </w:r>
            <w:r w:rsidR="000D43C4" w:rsidRPr="002B6005">
              <w:rPr>
                <w:rFonts w:ascii="Arial" w:hAnsi="Arial" w:cs="Arial"/>
              </w:rPr>
              <w:t>; and that</w:t>
            </w:r>
          </w:p>
          <w:p w:rsidR="00FE4867" w:rsidRPr="002B6005" w:rsidRDefault="00557E50" w:rsidP="00E7413A">
            <w:pPr>
              <w:rPr>
                <w:rFonts w:ascii="Arial" w:hAnsi="Arial" w:cs="Arial"/>
              </w:rPr>
            </w:pPr>
            <w:r w:rsidRPr="002B6005">
              <w:rPr>
                <w:rFonts w:ascii="Arial" w:hAnsi="Arial" w:cs="Arial"/>
              </w:rPr>
              <w:t xml:space="preserve">- the School’s benches and tables could remain in the large hall overnight </w:t>
            </w:r>
            <w:r w:rsidR="000D43C4" w:rsidRPr="002B6005">
              <w:rPr>
                <w:rFonts w:ascii="Arial" w:hAnsi="Arial" w:cs="Arial"/>
              </w:rPr>
              <w:t xml:space="preserve">if the bookings sheet on the notice board in the </w:t>
            </w:r>
            <w:r w:rsidRPr="002B6005">
              <w:rPr>
                <w:rFonts w:ascii="Arial" w:hAnsi="Arial" w:cs="Arial"/>
              </w:rPr>
              <w:t xml:space="preserve">Hall </w:t>
            </w:r>
            <w:r w:rsidR="000D43C4" w:rsidRPr="002B6005">
              <w:rPr>
                <w:rFonts w:ascii="Arial" w:hAnsi="Arial" w:cs="Arial"/>
              </w:rPr>
              <w:t xml:space="preserve">lobby showed there were no </w:t>
            </w:r>
            <w:r w:rsidRPr="002B6005">
              <w:rPr>
                <w:rFonts w:ascii="Arial" w:hAnsi="Arial" w:cs="Arial"/>
              </w:rPr>
              <w:t>other</w:t>
            </w:r>
            <w:r w:rsidR="000D43C4" w:rsidRPr="002B6005">
              <w:rPr>
                <w:rFonts w:ascii="Arial" w:hAnsi="Arial" w:cs="Arial"/>
              </w:rPr>
              <w:t xml:space="preserve"> booking</w:t>
            </w:r>
            <w:r w:rsidRPr="002B6005">
              <w:rPr>
                <w:rFonts w:ascii="Arial" w:hAnsi="Arial" w:cs="Arial"/>
              </w:rPr>
              <w:t>s.</w:t>
            </w:r>
            <w:r w:rsidR="000D43C4" w:rsidRPr="002B6005">
              <w:rPr>
                <w:rFonts w:ascii="Arial" w:hAnsi="Arial" w:cs="Arial"/>
              </w:rPr>
              <w:t xml:space="preserve"> </w:t>
            </w:r>
          </w:p>
          <w:p w:rsidR="00E7413A" w:rsidRPr="002B6005" w:rsidRDefault="00E7413A" w:rsidP="00E7413A">
            <w:pPr>
              <w:rPr>
                <w:rFonts w:ascii="Arial" w:hAnsi="Arial" w:cs="Arial"/>
              </w:rPr>
            </w:pPr>
          </w:p>
        </w:tc>
        <w:tc>
          <w:tcPr>
            <w:tcW w:w="850" w:type="dxa"/>
          </w:tcPr>
          <w:p w:rsidR="00A70345" w:rsidRPr="002B6005" w:rsidRDefault="00A70345" w:rsidP="00A75286">
            <w:pPr>
              <w:jc w:val="right"/>
              <w:rPr>
                <w:rFonts w:ascii="Arial" w:hAnsi="Arial" w:cs="Arial"/>
                <w:b/>
              </w:rPr>
            </w:pPr>
          </w:p>
        </w:tc>
      </w:tr>
      <w:tr w:rsidR="00ED3435" w:rsidRPr="002B6005" w:rsidTr="00FB5410">
        <w:tc>
          <w:tcPr>
            <w:tcW w:w="533" w:type="dxa"/>
          </w:tcPr>
          <w:p w:rsidR="00ED3435" w:rsidRPr="002B6005" w:rsidRDefault="002B6005" w:rsidP="002B6005">
            <w:pPr>
              <w:jc w:val="right"/>
              <w:rPr>
                <w:rFonts w:ascii="Arial" w:hAnsi="Arial" w:cs="Arial"/>
                <w:b/>
              </w:rPr>
            </w:pPr>
            <w:r>
              <w:rPr>
                <w:rFonts w:ascii="Arial" w:hAnsi="Arial" w:cs="Arial"/>
                <w:b/>
              </w:rPr>
              <w:t>3.</w:t>
            </w:r>
          </w:p>
        </w:tc>
        <w:tc>
          <w:tcPr>
            <w:tcW w:w="565" w:type="dxa"/>
          </w:tcPr>
          <w:p w:rsidR="00ED3435" w:rsidRPr="002B6005" w:rsidRDefault="00ED3435" w:rsidP="002B6005">
            <w:pPr>
              <w:rPr>
                <w:rFonts w:ascii="Arial" w:hAnsi="Arial" w:cs="Arial"/>
                <w:b/>
              </w:rPr>
            </w:pPr>
            <w:r w:rsidRPr="002B6005">
              <w:rPr>
                <w:rFonts w:ascii="Arial" w:hAnsi="Arial" w:cs="Arial"/>
                <w:b/>
              </w:rPr>
              <w:t>3</w:t>
            </w:r>
          </w:p>
        </w:tc>
        <w:tc>
          <w:tcPr>
            <w:tcW w:w="8224" w:type="dxa"/>
          </w:tcPr>
          <w:p w:rsidR="003121B9" w:rsidRPr="002B6005" w:rsidRDefault="00ED3435" w:rsidP="00FE4867">
            <w:pPr>
              <w:rPr>
                <w:rFonts w:ascii="Arial" w:hAnsi="Arial" w:cs="Arial"/>
              </w:rPr>
            </w:pPr>
            <w:r w:rsidRPr="002B6005">
              <w:rPr>
                <w:rFonts w:ascii="Arial" w:hAnsi="Arial" w:cs="Arial"/>
              </w:rPr>
              <w:t>Regarding conflicting comments received by some members of the committee regarding the effects on other users of the Council’s School Lunch let BL considered that detailed consideration by the committee was not warranted</w:t>
            </w:r>
            <w:r w:rsidR="00D07F87" w:rsidRPr="002B6005">
              <w:rPr>
                <w:rFonts w:ascii="Arial" w:hAnsi="Arial" w:cs="Arial"/>
              </w:rPr>
              <w:t xml:space="preserve">. </w:t>
            </w:r>
          </w:p>
          <w:p w:rsidR="00EB266B" w:rsidRPr="002B6005" w:rsidRDefault="00EB266B" w:rsidP="00FE4867">
            <w:pPr>
              <w:rPr>
                <w:rFonts w:ascii="Arial" w:hAnsi="Arial" w:cs="Arial"/>
              </w:rPr>
            </w:pPr>
          </w:p>
          <w:p w:rsidR="00EB266B" w:rsidRPr="002B6005" w:rsidRDefault="00EB266B" w:rsidP="00FE4867">
            <w:pPr>
              <w:rPr>
                <w:rFonts w:ascii="Arial" w:hAnsi="Arial" w:cs="Arial"/>
              </w:rPr>
            </w:pPr>
            <w:r w:rsidRPr="002B6005">
              <w:rPr>
                <w:rFonts w:ascii="Arial" w:hAnsi="Arial" w:cs="Arial"/>
              </w:rPr>
              <w:t>JC noted that all had been satisfactory for the Brownies’ use directly before the meeting had started.</w:t>
            </w:r>
          </w:p>
          <w:p w:rsidR="00ED3435" w:rsidRPr="002B6005" w:rsidRDefault="00ED3435" w:rsidP="00FE4867">
            <w:pPr>
              <w:rPr>
                <w:rFonts w:ascii="Arial" w:hAnsi="Arial" w:cs="Arial"/>
              </w:rPr>
            </w:pPr>
          </w:p>
        </w:tc>
        <w:tc>
          <w:tcPr>
            <w:tcW w:w="850" w:type="dxa"/>
          </w:tcPr>
          <w:p w:rsidR="00ED3435" w:rsidRPr="002B6005" w:rsidRDefault="00ED3435" w:rsidP="00A16876">
            <w:pPr>
              <w:jc w:val="right"/>
              <w:rPr>
                <w:rFonts w:ascii="Arial" w:hAnsi="Arial" w:cs="Arial"/>
                <w:b/>
              </w:rPr>
            </w:pPr>
          </w:p>
        </w:tc>
      </w:tr>
      <w:tr w:rsidR="003121B9" w:rsidRPr="002B6005" w:rsidTr="00FB5410">
        <w:tc>
          <w:tcPr>
            <w:tcW w:w="533" w:type="dxa"/>
          </w:tcPr>
          <w:p w:rsidR="003121B9" w:rsidRPr="002B6005" w:rsidRDefault="002B6005" w:rsidP="002B6005">
            <w:pPr>
              <w:jc w:val="right"/>
              <w:rPr>
                <w:rFonts w:ascii="Arial" w:hAnsi="Arial" w:cs="Arial"/>
                <w:b/>
              </w:rPr>
            </w:pPr>
            <w:r>
              <w:rPr>
                <w:rFonts w:ascii="Arial" w:hAnsi="Arial" w:cs="Arial"/>
                <w:b/>
              </w:rPr>
              <w:t>3.</w:t>
            </w:r>
          </w:p>
        </w:tc>
        <w:tc>
          <w:tcPr>
            <w:tcW w:w="565" w:type="dxa"/>
          </w:tcPr>
          <w:p w:rsidR="003121B9" w:rsidRPr="002B6005" w:rsidRDefault="003121B9" w:rsidP="002B6005">
            <w:pPr>
              <w:rPr>
                <w:rFonts w:ascii="Arial" w:hAnsi="Arial" w:cs="Arial"/>
                <w:b/>
              </w:rPr>
            </w:pPr>
            <w:r w:rsidRPr="002B6005">
              <w:rPr>
                <w:rFonts w:ascii="Arial" w:hAnsi="Arial" w:cs="Arial"/>
                <w:b/>
              </w:rPr>
              <w:t>4</w:t>
            </w:r>
          </w:p>
        </w:tc>
        <w:tc>
          <w:tcPr>
            <w:tcW w:w="8224" w:type="dxa"/>
          </w:tcPr>
          <w:p w:rsidR="003121B9" w:rsidRPr="002B6005" w:rsidRDefault="003121B9" w:rsidP="003121B9">
            <w:pPr>
              <w:rPr>
                <w:rFonts w:ascii="Arial" w:hAnsi="Arial" w:cs="Arial"/>
              </w:rPr>
            </w:pPr>
            <w:r w:rsidRPr="002B6005">
              <w:rPr>
                <w:rFonts w:ascii="Arial" w:hAnsi="Arial" w:cs="Arial"/>
              </w:rPr>
              <w:t>Similarly</w:t>
            </w:r>
            <w:r w:rsidR="006A44F7" w:rsidRPr="002B6005">
              <w:rPr>
                <w:rFonts w:ascii="Arial" w:hAnsi="Arial" w:cs="Arial"/>
              </w:rPr>
              <w:t>,</w:t>
            </w:r>
            <w:r w:rsidRPr="002B6005">
              <w:rPr>
                <w:rFonts w:ascii="Arial" w:hAnsi="Arial" w:cs="Arial"/>
              </w:rPr>
              <w:t xml:space="preserve"> </w:t>
            </w:r>
            <w:r w:rsidR="00246800">
              <w:rPr>
                <w:rFonts w:ascii="Arial" w:hAnsi="Arial" w:cs="Arial"/>
              </w:rPr>
              <w:t xml:space="preserve">BL considered that </w:t>
            </w:r>
            <w:r w:rsidRPr="002B6005">
              <w:rPr>
                <w:rFonts w:ascii="Arial" w:hAnsi="Arial" w:cs="Arial"/>
              </w:rPr>
              <w:t>as nobody appeared to be disadvantaged by some Council equipment being left in the small hall</w:t>
            </w:r>
            <w:r w:rsidR="00351265">
              <w:rPr>
                <w:rFonts w:ascii="Arial" w:hAnsi="Arial" w:cs="Arial"/>
              </w:rPr>
              <w:t>,</w:t>
            </w:r>
            <w:r w:rsidRPr="002B6005">
              <w:rPr>
                <w:rFonts w:ascii="Arial" w:hAnsi="Arial" w:cs="Arial"/>
              </w:rPr>
              <w:t xml:space="preserve"> the subject of additional payment by the Council need not be discussed. </w:t>
            </w:r>
          </w:p>
          <w:p w:rsidR="003121B9" w:rsidRPr="002B6005" w:rsidRDefault="003121B9" w:rsidP="00FE4867">
            <w:pPr>
              <w:rPr>
                <w:rFonts w:ascii="Arial" w:hAnsi="Arial" w:cs="Arial"/>
              </w:rPr>
            </w:pPr>
          </w:p>
        </w:tc>
        <w:tc>
          <w:tcPr>
            <w:tcW w:w="850" w:type="dxa"/>
          </w:tcPr>
          <w:p w:rsidR="003121B9" w:rsidRPr="002B6005" w:rsidRDefault="003121B9" w:rsidP="00A16876">
            <w:pPr>
              <w:jc w:val="right"/>
              <w:rPr>
                <w:rFonts w:ascii="Arial" w:hAnsi="Arial" w:cs="Arial"/>
                <w:b/>
              </w:rPr>
            </w:pPr>
          </w:p>
        </w:tc>
      </w:tr>
      <w:tr w:rsidR="00A70345" w:rsidRPr="002B6005" w:rsidTr="00FB5410">
        <w:tc>
          <w:tcPr>
            <w:tcW w:w="533" w:type="dxa"/>
          </w:tcPr>
          <w:p w:rsidR="00A70345" w:rsidRPr="002B6005" w:rsidRDefault="004729EA" w:rsidP="002B6005">
            <w:pPr>
              <w:jc w:val="right"/>
              <w:rPr>
                <w:rFonts w:ascii="Arial" w:hAnsi="Arial" w:cs="Arial"/>
                <w:b/>
              </w:rPr>
            </w:pPr>
            <w:r w:rsidRPr="002B6005">
              <w:rPr>
                <w:rFonts w:ascii="Arial" w:hAnsi="Arial" w:cs="Arial"/>
                <w:b/>
              </w:rPr>
              <w:t>4.</w:t>
            </w:r>
          </w:p>
        </w:tc>
        <w:tc>
          <w:tcPr>
            <w:tcW w:w="565" w:type="dxa"/>
          </w:tcPr>
          <w:p w:rsidR="00A70345" w:rsidRPr="002B6005" w:rsidRDefault="00A70345" w:rsidP="002B6005">
            <w:pPr>
              <w:rPr>
                <w:rFonts w:ascii="Arial" w:hAnsi="Arial" w:cs="Arial"/>
                <w:b/>
              </w:rPr>
            </w:pPr>
          </w:p>
        </w:tc>
        <w:tc>
          <w:tcPr>
            <w:tcW w:w="8224" w:type="dxa"/>
          </w:tcPr>
          <w:p w:rsidR="000F38E5" w:rsidRPr="002B6005" w:rsidRDefault="004729EA" w:rsidP="00C55F50">
            <w:pPr>
              <w:rPr>
                <w:rFonts w:ascii="Arial" w:hAnsi="Arial" w:cs="Arial"/>
                <w:b/>
              </w:rPr>
            </w:pPr>
            <w:r w:rsidRPr="002B6005">
              <w:rPr>
                <w:rFonts w:ascii="Arial" w:hAnsi="Arial" w:cs="Arial"/>
                <w:b/>
              </w:rPr>
              <w:t>Treasurer’s report</w:t>
            </w:r>
          </w:p>
          <w:p w:rsidR="004729EA" w:rsidRPr="002B6005" w:rsidRDefault="004729EA" w:rsidP="00C55F50">
            <w:pPr>
              <w:rPr>
                <w:rFonts w:ascii="Arial" w:hAnsi="Arial" w:cs="Arial"/>
              </w:rPr>
            </w:pPr>
          </w:p>
        </w:tc>
        <w:tc>
          <w:tcPr>
            <w:tcW w:w="850" w:type="dxa"/>
          </w:tcPr>
          <w:p w:rsidR="00A70345" w:rsidRPr="002B6005" w:rsidRDefault="00A70345" w:rsidP="00A75286">
            <w:pPr>
              <w:jc w:val="right"/>
              <w:rPr>
                <w:rFonts w:ascii="Arial" w:hAnsi="Arial" w:cs="Arial"/>
                <w:b/>
              </w:rPr>
            </w:pPr>
          </w:p>
        </w:tc>
      </w:tr>
      <w:tr w:rsidR="009E7BFC" w:rsidRPr="002B6005" w:rsidTr="00FB5410">
        <w:trPr>
          <w:trHeight w:val="535"/>
        </w:trPr>
        <w:tc>
          <w:tcPr>
            <w:tcW w:w="533" w:type="dxa"/>
          </w:tcPr>
          <w:p w:rsidR="009E7BFC" w:rsidRPr="002B6005" w:rsidRDefault="009E7BFC" w:rsidP="002B6005">
            <w:pPr>
              <w:jc w:val="right"/>
              <w:rPr>
                <w:rFonts w:ascii="Arial" w:hAnsi="Arial" w:cs="Arial"/>
                <w:b/>
              </w:rPr>
            </w:pPr>
          </w:p>
        </w:tc>
        <w:tc>
          <w:tcPr>
            <w:tcW w:w="565" w:type="dxa"/>
          </w:tcPr>
          <w:p w:rsidR="009E7BFC" w:rsidRPr="002B6005" w:rsidRDefault="009E7BFC" w:rsidP="002B6005">
            <w:pPr>
              <w:rPr>
                <w:rFonts w:ascii="Arial" w:hAnsi="Arial" w:cs="Arial"/>
                <w:b/>
              </w:rPr>
            </w:pPr>
          </w:p>
        </w:tc>
        <w:tc>
          <w:tcPr>
            <w:tcW w:w="8224" w:type="dxa"/>
          </w:tcPr>
          <w:p w:rsidR="00EF20D4" w:rsidRPr="002B6005" w:rsidRDefault="004729EA" w:rsidP="00A468B4">
            <w:pPr>
              <w:rPr>
                <w:rFonts w:ascii="Arial" w:hAnsi="Arial" w:cs="Arial"/>
              </w:rPr>
            </w:pPr>
            <w:r w:rsidRPr="002B6005">
              <w:rPr>
                <w:rFonts w:ascii="Arial" w:hAnsi="Arial" w:cs="Arial"/>
              </w:rPr>
              <w:t xml:space="preserve">JC reported the bank balance was £9,698-18, a </w:t>
            </w:r>
            <w:r w:rsidR="00A468B4" w:rsidRPr="002B6005">
              <w:rPr>
                <w:rFonts w:ascii="Arial" w:hAnsi="Arial" w:cs="Arial"/>
              </w:rPr>
              <w:t>reduction from</w:t>
            </w:r>
            <w:r w:rsidRPr="002B6005">
              <w:rPr>
                <w:rFonts w:ascii="Arial" w:hAnsi="Arial" w:cs="Arial"/>
              </w:rPr>
              <w:t xml:space="preserve"> the £10,339-41 reported on 4 July.</w:t>
            </w:r>
          </w:p>
          <w:p w:rsidR="008F44AE" w:rsidRPr="002B6005" w:rsidRDefault="008F44AE" w:rsidP="006A44F7">
            <w:pPr>
              <w:rPr>
                <w:rFonts w:ascii="Arial" w:hAnsi="Arial" w:cs="Arial"/>
              </w:rPr>
            </w:pPr>
            <w:r w:rsidRPr="002B6005">
              <w:rPr>
                <w:rFonts w:ascii="Arial" w:hAnsi="Arial" w:cs="Arial"/>
              </w:rPr>
              <w:t xml:space="preserve">In reply to a question she said that the income from the lets to the Baptist </w:t>
            </w:r>
            <w:r w:rsidR="001A03C5" w:rsidRPr="002B6005">
              <w:rPr>
                <w:rFonts w:ascii="Arial" w:hAnsi="Arial" w:cs="Arial"/>
              </w:rPr>
              <w:t xml:space="preserve">congregation </w:t>
            </w:r>
            <w:r w:rsidRPr="002B6005">
              <w:rPr>
                <w:rFonts w:ascii="Arial" w:hAnsi="Arial" w:cs="Arial"/>
              </w:rPr>
              <w:t xml:space="preserve">before their </w:t>
            </w:r>
            <w:r w:rsidR="00861521" w:rsidRPr="002B6005">
              <w:rPr>
                <w:rFonts w:ascii="Arial" w:hAnsi="Arial" w:cs="Arial"/>
              </w:rPr>
              <w:t xml:space="preserve">own </w:t>
            </w:r>
            <w:r w:rsidRPr="002B6005">
              <w:rPr>
                <w:rFonts w:ascii="Arial" w:hAnsi="Arial" w:cs="Arial"/>
              </w:rPr>
              <w:t xml:space="preserve">church had been </w:t>
            </w:r>
            <w:r w:rsidR="00A843CF">
              <w:rPr>
                <w:rFonts w:ascii="Arial" w:hAnsi="Arial" w:cs="Arial"/>
              </w:rPr>
              <w:t>built</w:t>
            </w:r>
            <w:r w:rsidRPr="002B6005">
              <w:rPr>
                <w:rFonts w:ascii="Arial" w:hAnsi="Arial" w:cs="Arial"/>
              </w:rPr>
              <w:t xml:space="preserve"> </w:t>
            </w:r>
            <w:r w:rsidR="00861521" w:rsidRPr="002B6005">
              <w:rPr>
                <w:rFonts w:ascii="Arial" w:hAnsi="Arial" w:cs="Arial"/>
              </w:rPr>
              <w:t xml:space="preserve">had amounted to </w:t>
            </w:r>
            <w:r w:rsidR="00861521" w:rsidRPr="00A843CF">
              <w:rPr>
                <w:rFonts w:ascii="Arial" w:hAnsi="Arial" w:cs="Arial"/>
              </w:rPr>
              <w:t xml:space="preserve">more than £2,000 </w:t>
            </w:r>
            <w:r w:rsidR="00A843CF">
              <w:rPr>
                <w:rFonts w:ascii="Arial" w:hAnsi="Arial" w:cs="Arial"/>
              </w:rPr>
              <w:t>over their period of their lets.</w:t>
            </w:r>
            <w:r w:rsidRPr="002B6005">
              <w:rPr>
                <w:rFonts w:ascii="Arial" w:hAnsi="Arial" w:cs="Arial"/>
                <w:color w:val="FF0000"/>
              </w:rPr>
              <w:t xml:space="preserve"> </w:t>
            </w:r>
          </w:p>
        </w:tc>
        <w:tc>
          <w:tcPr>
            <w:tcW w:w="850" w:type="dxa"/>
          </w:tcPr>
          <w:p w:rsidR="009E7BFC" w:rsidRPr="002B6005" w:rsidRDefault="009E7BFC" w:rsidP="00A75286">
            <w:pPr>
              <w:jc w:val="right"/>
              <w:rPr>
                <w:rFonts w:ascii="Arial" w:hAnsi="Arial" w:cs="Arial"/>
                <w:b/>
              </w:rPr>
            </w:pPr>
          </w:p>
        </w:tc>
      </w:tr>
      <w:tr w:rsidR="00861521" w:rsidRPr="002B6005" w:rsidTr="00FB5410">
        <w:tc>
          <w:tcPr>
            <w:tcW w:w="533" w:type="dxa"/>
          </w:tcPr>
          <w:p w:rsidR="00861521" w:rsidRPr="002B6005" w:rsidRDefault="00861521" w:rsidP="002B6005">
            <w:pPr>
              <w:jc w:val="right"/>
              <w:rPr>
                <w:rFonts w:ascii="Arial" w:hAnsi="Arial" w:cs="Arial"/>
                <w:b/>
              </w:rPr>
            </w:pPr>
          </w:p>
        </w:tc>
        <w:tc>
          <w:tcPr>
            <w:tcW w:w="565" w:type="dxa"/>
          </w:tcPr>
          <w:p w:rsidR="00861521" w:rsidRPr="002B6005" w:rsidRDefault="00861521" w:rsidP="002B6005">
            <w:pPr>
              <w:rPr>
                <w:rFonts w:ascii="Arial" w:hAnsi="Arial" w:cs="Arial"/>
                <w:b/>
              </w:rPr>
            </w:pPr>
          </w:p>
        </w:tc>
        <w:tc>
          <w:tcPr>
            <w:tcW w:w="8224" w:type="dxa"/>
          </w:tcPr>
          <w:p w:rsidR="00861521" w:rsidRPr="002B6005" w:rsidRDefault="00861521" w:rsidP="003F6690">
            <w:pPr>
              <w:rPr>
                <w:rFonts w:ascii="Arial" w:hAnsi="Arial" w:cs="Arial"/>
                <w:b/>
              </w:rPr>
            </w:pPr>
          </w:p>
        </w:tc>
        <w:tc>
          <w:tcPr>
            <w:tcW w:w="850" w:type="dxa"/>
          </w:tcPr>
          <w:p w:rsidR="00861521" w:rsidRPr="002B6005" w:rsidRDefault="00861521" w:rsidP="00A75286">
            <w:pPr>
              <w:jc w:val="right"/>
              <w:rPr>
                <w:rFonts w:ascii="Arial" w:hAnsi="Arial" w:cs="Arial"/>
                <w:b/>
              </w:rPr>
            </w:pPr>
          </w:p>
        </w:tc>
      </w:tr>
      <w:tr w:rsidR="00A70345" w:rsidRPr="002B6005" w:rsidTr="00FB5410">
        <w:tc>
          <w:tcPr>
            <w:tcW w:w="533" w:type="dxa"/>
          </w:tcPr>
          <w:p w:rsidR="00A70345" w:rsidRPr="002B6005" w:rsidRDefault="002B6005" w:rsidP="002B6005">
            <w:pPr>
              <w:jc w:val="right"/>
              <w:rPr>
                <w:rFonts w:ascii="Arial" w:hAnsi="Arial" w:cs="Arial"/>
                <w:b/>
              </w:rPr>
            </w:pPr>
            <w:r w:rsidRPr="002B6005">
              <w:rPr>
                <w:rFonts w:ascii="Arial" w:hAnsi="Arial" w:cs="Arial"/>
                <w:b/>
              </w:rPr>
              <w:t>5.</w:t>
            </w:r>
          </w:p>
        </w:tc>
        <w:tc>
          <w:tcPr>
            <w:tcW w:w="565" w:type="dxa"/>
          </w:tcPr>
          <w:p w:rsidR="00A70345" w:rsidRPr="002B6005" w:rsidRDefault="00A70345" w:rsidP="002B6005">
            <w:pPr>
              <w:rPr>
                <w:rFonts w:ascii="Arial" w:hAnsi="Arial" w:cs="Arial"/>
                <w:b/>
              </w:rPr>
            </w:pPr>
          </w:p>
        </w:tc>
        <w:tc>
          <w:tcPr>
            <w:tcW w:w="8224" w:type="dxa"/>
          </w:tcPr>
          <w:p w:rsidR="00861521" w:rsidRPr="002B6005" w:rsidRDefault="00861521" w:rsidP="003F6690">
            <w:pPr>
              <w:rPr>
                <w:rFonts w:ascii="Arial" w:hAnsi="Arial" w:cs="Arial"/>
                <w:b/>
              </w:rPr>
            </w:pPr>
            <w:r w:rsidRPr="002B6005">
              <w:rPr>
                <w:rFonts w:ascii="Arial" w:hAnsi="Arial" w:cs="Arial"/>
                <w:b/>
              </w:rPr>
              <w:t>Replacement Cleaner</w:t>
            </w:r>
          </w:p>
          <w:p w:rsidR="00A70345" w:rsidRPr="002B6005" w:rsidRDefault="00861521" w:rsidP="003F6690">
            <w:pPr>
              <w:rPr>
                <w:rFonts w:ascii="Arial" w:hAnsi="Arial" w:cs="Arial"/>
                <w:b/>
              </w:rPr>
            </w:pPr>
            <w:r w:rsidRPr="002B6005">
              <w:rPr>
                <w:rFonts w:ascii="Arial" w:hAnsi="Arial" w:cs="Arial"/>
                <w:b/>
              </w:rPr>
              <w:t xml:space="preserve"> </w:t>
            </w:r>
          </w:p>
        </w:tc>
        <w:tc>
          <w:tcPr>
            <w:tcW w:w="850" w:type="dxa"/>
          </w:tcPr>
          <w:p w:rsidR="00A70345" w:rsidRPr="002B6005" w:rsidRDefault="00A70345" w:rsidP="00A75286">
            <w:pPr>
              <w:jc w:val="right"/>
              <w:rPr>
                <w:rFonts w:ascii="Arial" w:hAnsi="Arial" w:cs="Arial"/>
                <w:b/>
              </w:rPr>
            </w:pPr>
          </w:p>
        </w:tc>
      </w:tr>
      <w:tr w:rsidR="002B6005" w:rsidRPr="002B6005" w:rsidTr="00FB5410">
        <w:tc>
          <w:tcPr>
            <w:tcW w:w="533" w:type="dxa"/>
          </w:tcPr>
          <w:p w:rsidR="002B6005" w:rsidRPr="002B6005" w:rsidRDefault="002B6005" w:rsidP="002B6005">
            <w:pPr>
              <w:jc w:val="right"/>
              <w:rPr>
                <w:rFonts w:ascii="Arial" w:hAnsi="Arial" w:cs="Arial"/>
                <w:b/>
              </w:rPr>
            </w:pPr>
            <w:r w:rsidRPr="002B6005">
              <w:rPr>
                <w:rFonts w:ascii="Arial" w:hAnsi="Arial" w:cs="Arial"/>
                <w:b/>
              </w:rPr>
              <w:t>5.</w:t>
            </w:r>
          </w:p>
        </w:tc>
        <w:tc>
          <w:tcPr>
            <w:tcW w:w="565" w:type="dxa"/>
          </w:tcPr>
          <w:p w:rsidR="002B6005" w:rsidRPr="002B6005" w:rsidRDefault="002B6005" w:rsidP="002B6005">
            <w:pPr>
              <w:rPr>
                <w:rFonts w:ascii="Arial" w:hAnsi="Arial" w:cs="Arial"/>
                <w:b/>
              </w:rPr>
            </w:pPr>
            <w:r w:rsidRPr="002B6005">
              <w:rPr>
                <w:rFonts w:ascii="Arial" w:hAnsi="Arial" w:cs="Arial"/>
                <w:b/>
              </w:rPr>
              <w:t>1</w:t>
            </w:r>
          </w:p>
        </w:tc>
        <w:tc>
          <w:tcPr>
            <w:tcW w:w="8224" w:type="dxa"/>
          </w:tcPr>
          <w:p w:rsidR="002B6005" w:rsidRPr="002B6005" w:rsidRDefault="002B6005" w:rsidP="002B6005">
            <w:pPr>
              <w:rPr>
                <w:rFonts w:ascii="Arial" w:hAnsi="Arial" w:cs="Arial"/>
                <w:b/>
                <w:sz w:val="20"/>
                <w:szCs w:val="20"/>
              </w:rPr>
            </w:pPr>
            <w:r w:rsidRPr="002B6005">
              <w:rPr>
                <w:rFonts w:ascii="Arial" w:hAnsi="Arial" w:cs="Arial"/>
                <w:b/>
                <w:sz w:val="20"/>
                <w:szCs w:val="20"/>
              </w:rPr>
              <w:t>Commercial contractor</w:t>
            </w:r>
          </w:p>
          <w:p w:rsidR="002B6005" w:rsidRPr="002B6005" w:rsidRDefault="002B6005" w:rsidP="002B6005">
            <w:pPr>
              <w:rPr>
                <w:rFonts w:ascii="Arial" w:hAnsi="Arial" w:cs="Arial"/>
              </w:rPr>
            </w:pPr>
            <w:r w:rsidRPr="002B6005">
              <w:rPr>
                <w:rFonts w:ascii="Arial" w:hAnsi="Arial" w:cs="Arial"/>
              </w:rPr>
              <w:t>MR reported that she had not been able to arrange a commercial contract.</w:t>
            </w:r>
          </w:p>
          <w:p w:rsidR="002B6005" w:rsidRPr="002B6005" w:rsidRDefault="002B6005" w:rsidP="002B6005">
            <w:pPr>
              <w:rPr>
                <w:rFonts w:ascii="Arial" w:hAnsi="Arial" w:cs="Arial"/>
              </w:rPr>
            </w:pPr>
          </w:p>
        </w:tc>
        <w:tc>
          <w:tcPr>
            <w:tcW w:w="850" w:type="dxa"/>
          </w:tcPr>
          <w:p w:rsidR="002B6005" w:rsidRPr="002B6005" w:rsidRDefault="002B6005" w:rsidP="002B6005">
            <w:pPr>
              <w:jc w:val="right"/>
              <w:rPr>
                <w:rFonts w:ascii="Arial" w:hAnsi="Arial" w:cs="Arial"/>
                <w:b/>
              </w:rPr>
            </w:pPr>
          </w:p>
        </w:tc>
      </w:tr>
      <w:tr w:rsidR="002B6005" w:rsidRPr="002B6005" w:rsidTr="00FB5410">
        <w:tc>
          <w:tcPr>
            <w:tcW w:w="533" w:type="dxa"/>
          </w:tcPr>
          <w:p w:rsidR="002B6005" w:rsidRPr="002B6005" w:rsidRDefault="002B6005" w:rsidP="002B6005">
            <w:pPr>
              <w:jc w:val="right"/>
              <w:rPr>
                <w:rFonts w:ascii="Arial" w:hAnsi="Arial" w:cs="Arial"/>
                <w:b/>
              </w:rPr>
            </w:pPr>
            <w:r w:rsidRPr="002B6005">
              <w:rPr>
                <w:rFonts w:ascii="Arial" w:hAnsi="Arial" w:cs="Arial"/>
                <w:b/>
              </w:rPr>
              <w:t>5.</w:t>
            </w:r>
          </w:p>
        </w:tc>
        <w:tc>
          <w:tcPr>
            <w:tcW w:w="565" w:type="dxa"/>
          </w:tcPr>
          <w:p w:rsidR="002B6005" w:rsidRPr="002B6005" w:rsidRDefault="002B6005" w:rsidP="002B6005">
            <w:pPr>
              <w:rPr>
                <w:rFonts w:ascii="Arial" w:hAnsi="Arial" w:cs="Arial"/>
                <w:b/>
              </w:rPr>
            </w:pPr>
            <w:r w:rsidRPr="002B6005">
              <w:rPr>
                <w:rFonts w:ascii="Arial" w:hAnsi="Arial" w:cs="Arial"/>
                <w:b/>
              </w:rPr>
              <w:t>2</w:t>
            </w:r>
          </w:p>
        </w:tc>
        <w:tc>
          <w:tcPr>
            <w:tcW w:w="8224" w:type="dxa"/>
          </w:tcPr>
          <w:p w:rsidR="002B6005" w:rsidRPr="002B6005" w:rsidRDefault="002B6005" w:rsidP="002B6005">
            <w:pPr>
              <w:rPr>
                <w:rFonts w:ascii="Arial" w:hAnsi="Arial" w:cs="Arial"/>
                <w:b/>
                <w:sz w:val="20"/>
                <w:szCs w:val="20"/>
              </w:rPr>
            </w:pPr>
            <w:r w:rsidRPr="002B6005">
              <w:rPr>
                <w:rFonts w:ascii="Arial" w:hAnsi="Arial" w:cs="Arial"/>
                <w:b/>
                <w:sz w:val="20"/>
                <w:szCs w:val="20"/>
              </w:rPr>
              <w:t>Prospective candidate</w:t>
            </w:r>
          </w:p>
          <w:p w:rsidR="002B6005" w:rsidRPr="002B6005" w:rsidRDefault="002B6005" w:rsidP="002B6005">
            <w:pPr>
              <w:rPr>
                <w:rFonts w:ascii="Arial" w:hAnsi="Arial" w:cs="Arial"/>
              </w:rPr>
            </w:pPr>
            <w:r w:rsidRPr="002B6005">
              <w:rPr>
                <w:rFonts w:ascii="Arial" w:hAnsi="Arial" w:cs="Arial"/>
              </w:rPr>
              <w:t>BL noted that LL’s services had terminated on 31 August but that he had been talking to a Ms Alison Melville who was able to start immediately.   She had been recomm</w:t>
            </w:r>
            <w:r w:rsidR="00532218">
              <w:rPr>
                <w:rFonts w:ascii="Arial" w:hAnsi="Arial" w:cs="Arial"/>
              </w:rPr>
              <w:t>ended</w:t>
            </w:r>
            <w:r w:rsidRPr="002B6005">
              <w:rPr>
                <w:rFonts w:ascii="Arial" w:hAnsi="Arial" w:cs="Arial"/>
              </w:rPr>
              <w:t xml:space="preserve"> by a previous committee member, June MacKinnon.  He recommended that the rate of pay should be more than the previous cleaner’s.</w:t>
            </w:r>
          </w:p>
          <w:p w:rsidR="002B6005" w:rsidRPr="002B6005" w:rsidRDefault="002B6005" w:rsidP="002B6005">
            <w:pPr>
              <w:rPr>
                <w:rFonts w:ascii="Arial" w:hAnsi="Arial" w:cs="Arial"/>
              </w:rPr>
            </w:pPr>
            <w:r w:rsidRPr="002B6005">
              <w:rPr>
                <w:rFonts w:ascii="Arial" w:hAnsi="Arial" w:cs="Arial"/>
              </w:rPr>
              <w:t xml:space="preserve"> </w:t>
            </w:r>
          </w:p>
        </w:tc>
        <w:tc>
          <w:tcPr>
            <w:tcW w:w="850" w:type="dxa"/>
          </w:tcPr>
          <w:p w:rsidR="002B6005" w:rsidRPr="002B6005" w:rsidRDefault="002B6005" w:rsidP="002B6005">
            <w:pPr>
              <w:jc w:val="right"/>
              <w:rPr>
                <w:rFonts w:ascii="Arial" w:hAnsi="Arial" w:cs="Arial"/>
                <w:b/>
              </w:rPr>
            </w:pPr>
          </w:p>
        </w:tc>
      </w:tr>
      <w:tr w:rsidR="002B6005" w:rsidRPr="002B6005" w:rsidTr="00FB5410">
        <w:tc>
          <w:tcPr>
            <w:tcW w:w="533" w:type="dxa"/>
          </w:tcPr>
          <w:p w:rsidR="002B6005" w:rsidRPr="002B6005" w:rsidRDefault="002B6005" w:rsidP="002B6005">
            <w:pPr>
              <w:jc w:val="right"/>
              <w:rPr>
                <w:rFonts w:ascii="Arial" w:hAnsi="Arial" w:cs="Arial"/>
                <w:b/>
              </w:rPr>
            </w:pPr>
            <w:r w:rsidRPr="002B6005">
              <w:rPr>
                <w:rFonts w:ascii="Arial" w:hAnsi="Arial" w:cs="Arial"/>
                <w:b/>
              </w:rPr>
              <w:t>5.</w:t>
            </w:r>
          </w:p>
        </w:tc>
        <w:tc>
          <w:tcPr>
            <w:tcW w:w="565" w:type="dxa"/>
          </w:tcPr>
          <w:p w:rsidR="002B6005" w:rsidRPr="002B6005" w:rsidRDefault="002B6005" w:rsidP="002B6005">
            <w:pPr>
              <w:rPr>
                <w:rFonts w:ascii="Arial" w:hAnsi="Arial" w:cs="Arial"/>
                <w:b/>
              </w:rPr>
            </w:pPr>
            <w:r w:rsidRPr="002B6005">
              <w:rPr>
                <w:rFonts w:ascii="Arial" w:hAnsi="Arial" w:cs="Arial"/>
                <w:b/>
              </w:rPr>
              <w:t>3</w:t>
            </w:r>
          </w:p>
        </w:tc>
        <w:tc>
          <w:tcPr>
            <w:tcW w:w="8224" w:type="dxa"/>
          </w:tcPr>
          <w:p w:rsidR="002B6005" w:rsidRPr="002B6005" w:rsidRDefault="002B6005" w:rsidP="002B6005">
            <w:pPr>
              <w:rPr>
                <w:rFonts w:ascii="Arial" w:hAnsi="Arial" w:cs="Arial"/>
                <w:b/>
                <w:sz w:val="20"/>
                <w:szCs w:val="20"/>
              </w:rPr>
            </w:pPr>
            <w:r w:rsidRPr="002B6005">
              <w:rPr>
                <w:rFonts w:ascii="Arial" w:hAnsi="Arial" w:cs="Arial"/>
                <w:b/>
                <w:sz w:val="20"/>
                <w:szCs w:val="20"/>
              </w:rPr>
              <w:t>Rate of pay</w:t>
            </w:r>
          </w:p>
          <w:p w:rsidR="002B6005" w:rsidRPr="002B6005" w:rsidRDefault="002B6005" w:rsidP="002B6005">
            <w:pPr>
              <w:rPr>
                <w:rFonts w:ascii="Arial" w:hAnsi="Arial" w:cs="Arial"/>
              </w:rPr>
            </w:pPr>
            <w:r w:rsidRPr="002B6005">
              <w:rPr>
                <w:rFonts w:ascii="Arial" w:hAnsi="Arial" w:cs="Arial"/>
              </w:rPr>
              <w:t>MR said that commercial cleaners were charged out at about £12/hour.</w:t>
            </w:r>
          </w:p>
          <w:p w:rsidR="002B6005" w:rsidRPr="002B6005" w:rsidRDefault="002B6005" w:rsidP="002B6005">
            <w:pPr>
              <w:rPr>
                <w:rFonts w:ascii="Arial" w:hAnsi="Arial" w:cs="Arial"/>
              </w:rPr>
            </w:pPr>
            <w:r w:rsidRPr="002B6005">
              <w:rPr>
                <w:rFonts w:ascii="Arial" w:hAnsi="Arial" w:cs="Arial"/>
              </w:rPr>
              <w:t>LK said that the actual cleaners did not receive that and that his office cleaner was paid £8-20/hr.</w:t>
            </w:r>
          </w:p>
          <w:p w:rsidR="002B6005" w:rsidRPr="002B6005" w:rsidRDefault="002B6005" w:rsidP="002B6005">
            <w:pPr>
              <w:rPr>
                <w:rFonts w:ascii="Arial" w:hAnsi="Arial" w:cs="Arial"/>
              </w:rPr>
            </w:pPr>
            <w:r w:rsidRPr="002B6005">
              <w:rPr>
                <w:rFonts w:ascii="Arial" w:hAnsi="Arial" w:cs="Arial"/>
              </w:rPr>
              <w:t xml:space="preserve">BL said that Ms Melville </w:t>
            </w:r>
            <w:r w:rsidR="00702FE0">
              <w:rPr>
                <w:rFonts w:ascii="Arial" w:hAnsi="Arial" w:cs="Arial"/>
              </w:rPr>
              <w:t>expec</w:t>
            </w:r>
            <w:r w:rsidRPr="002B6005">
              <w:rPr>
                <w:rFonts w:ascii="Arial" w:hAnsi="Arial" w:cs="Arial"/>
              </w:rPr>
              <w:t xml:space="preserve">ted £9-50/hr (the previous cleaner got £8-00/hr) as a self-employed provider of the service. </w:t>
            </w:r>
          </w:p>
          <w:p w:rsidR="002B6005" w:rsidRPr="002B6005" w:rsidRDefault="002B6005" w:rsidP="002B6005">
            <w:pPr>
              <w:rPr>
                <w:rFonts w:ascii="Arial" w:hAnsi="Arial" w:cs="Arial"/>
              </w:rPr>
            </w:pPr>
            <w:r w:rsidRPr="002B6005">
              <w:rPr>
                <w:rFonts w:ascii="Arial" w:hAnsi="Arial" w:cs="Arial"/>
              </w:rPr>
              <w:t>LK considered that as self-employed that could be reasonable as it reduced the BCA’s admin of tax, National Insurance, etc.</w:t>
            </w:r>
          </w:p>
          <w:p w:rsidR="002B6005" w:rsidRPr="002B6005" w:rsidRDefault="002B6005" w:rsidP="002B6005">
            <w:pPr>
              <w:rPr>
                <w:rFonts w:ascii="Arial" w:hAnsi="Arial" w:cs="Arial"/>
              </w:rPr>
            </w:pPr>
          </w:p>
        </w:tc>
        <w:tc>
          <w:tcPr>
            <w:tcW w:w="850" w:type="dxa"/>
          </w:tcPr>
          <w:p w:rsidR="002B6005" w:rsidRPr="002B6005" w:rsidRDefault="002B6005" w:rsidP="002B6005">
            <w:pPr>
              <w:jc w:val="right"/>
              <w:rPr>
                <w:rFonts w:ascii="Arial" w:hAnsi="Arial" w:cs="Arial"/>
                <w:b/>
              </w:rPr>
            </w:pPr>
          </w:p>
        </w:tc>
      </w:tr>
      <w:tr w:rsidR="002B6005" w:rsidRPr="002B6005" w:rsidTr="00FB5410">
        <w:tc>
          <w:tcPr>
            <w:tcW w:w="533" w:type="dxa"/>
          </w:tcPr>
          <w:p w:rsidR="002B6005" w:rsidRPr="002B6005" w:rsidRDefault="002B6005" w:rsidP="002B6005">
            <w:pPr>
              <w:jc w:val="right"/>
              <w:rPr>
                <w:rFonts w:ascii="Arial" w:hAnsi="Arial" w:cs="Arial"/>
                <w:b/>
              </w:rPr>
            </w:pPr>
            <w:r w:rsidRPr="002B6005">
              <w:rPr>
                <w:rFonts w:ascii="Arial" w:hAnsi="Arial" w:cs="Arial"/>
                <w:b/>
              </w:rPr>
              <w:t>5.</w:t>
            </w:r>
          </w:p>
        </w:tc>
        <w:tc>
          <w:tcPr>
            <w:tcW w:w="565" w:type="dxa"/>
          </w:tcPr>
          <w:p w:rsidR="002B6005" w:rsidRPr="002B6005" w:rsidRDefault="002B6005" w:rsidP="002B6005">
            <w:pPr>
              <w:rPr>
                <w:rFonts w:ascii="Arial" w:hAnsi="Arial" w:cs="Arial"/>
                <w:b/>
              </w:rPr>
            </w:pPr>
            <w:r w:rsidRPr="002B6005">
              <w:rPr>
                <w:rFonts w:ascii="Arial" w:hAnsi="Arial" w:cs="Arial"/>
                <w:b/>
              </w:rPr>
              <w:t>4</w:t>
            </w:r>
          </w:p>
        </w:tc>
        <w:tc>
          <w:tcPr>
            <w:tcW w:w="8224" w:type="dxa"/>
          </w:tcPr>
          <w:p w:rsidR="002B6005" w:rsidRPr="002B6005" w:rsidRDefault="002B6005" w:rsidP="002B6005">
            <w:pPr>
              <w:rPr>
                <w:rFonts w:ascii="Arial" w:hAnsi="Arial" w:cs="Arial"/>
                <w:b/>
                <w:sz w:val="20"/>
                <w:szCs w:val="20"/>
              </w:rPr>
            </w:pPr>
            <w:r w:rsidRPr="002B6005">
              <w:rPr>
                <w:rFonts w:ascii="Arial" w:hAnsi="Arial" w:cs="Arial"/>
                <w:b/>
                <w:sz w:val="20"/>
                <w:szCs w:val="20"/>
              </w:rPr>
              <w:t>Insurance</w:t>
            </w:r>
          </w:p>
          <w:p w:rsidR="002B6005" w:rsidRPr="002B6005" w:rsidRDefault="002B6005" w:rsidP="002B6005">
            <w:pPr>
              <w:rPr>
                <w:rFonts w:ascii="Arial" w:hAnsi="Arial" w:cs="Arial"/>
              </w:rPr>
            </w:pPr>
            <w:r w:rsidRPr="002B6005">
              <w:rPr>
                <w:rFonts w:ascii="Arial" w:hAnsi="Arial" w:cs="Arial"/>
              </w:rPr>
              <w:t>MR said that if self-employed the cleaner ought to have her own Public Liability Insurance to protect the BCA.</w:t>
            </w:r>
          </w:p>
          <w:p w:rsidR="002B6005" w:rsidRPr="002B6005" w:rsidRDefault="002B6005" w:rsidP="002B6005">
            <w:pPr>
              <w:rPr>
                <w:rFonts w:ascii="Arial" w:hAnsi="Arial" w:cs="Arial"/>
              </w:rPr>
            </w:pPr>
            <w:r w:rsidRPr="002B6005">
              <w:rPr>
                <w:rFonts w:ascii="Arial" w:hAnsi="Arial" w:cs="Arial"/>
              </w:rPr>
              <w:lastRenderedPageBreak/>
              <w:t>BL thought that that would be an unfair penalty for a poorly paid cleaner – it hadn’t been required since the Council had the cleaning contract.</w:t>
            </w:r>
          </w:p>
          <w:p w:rsidR="002B6005" w:rsidRPr="002B6005" w:rsidRDefault="002B6005" w:rsidP="002B6005">
            <w:pPr>
              <w:rPr>
                <w:rFonts w:ascii="Arial" w:hAnsi="Arial" w:cs="Arial"/>
              </w:rPr>
            </w:pPr>
            <w:r w:rsidRPr="002B6005">
              <w:rPr>
                <w:rFonts w:ascii="Arial" w:hAnsi="Arial" w:cs="Arial"/>
              </w:rPr>
              <w:t>MR said that the annual premium would be a 1-off payment of about £30 or £40.</w:t>
            </w:r>
          </w:p>
          <w:p w:rsidR="002B6005" w:rsidRPr="002B6005" w:rsidRDefault="002B6005" w:rsidP="002B6005">
            <w:pPr>
              <w:rPr>
                <w:rFonts w:ascii="Arial" w:hAnsi="Arial" w:cs="Arial"/>
              </w:rPr>
            </w:pPr>
            <w:r w:rsidRPr="002B6005">
              <w:rPr>
                <w:rFonts w:ascii="Arial" w:hAnsi="Arial" w:cs="Arial"/>
              </w:rPr>
              <w:t xml:space="preserve">After BL had left the meeting for the final item the remaining members agreed that Public Liability insurance ought to be provided to protect the committee and the BCA and that the BCA could refund the initial premium to avoid hardship. </w:t>
            </w:r>
          </w:p>
          <w:p w:rsidR="002B6005" w:rsidRPr="002B6005" w:rsidRDefault="002B6005" w:rsidP="002B6005">
            <w:pPr>
              <w:rPr>
                <w:rFonts w:ascii="Arial" w:hAnsi="Arial" w:cs="Arial"/>
              </w:rPr>
            </w:pPr>
          </w:p>
        </w:tc>
        <w:tc>
          <w:tcPr>
            <w:tcW w:w="850" w:type="dxa"/>
          </w:tcPr>
          <w:p w:rsidR="002B6005" w:rsidRPr="002B6005" w:rsidRDefault="002B6005" w:rsidP="002B6005">
            <w:pPr>
              <w:jc w:val="right"/>
              <w:rPr>
                <w:rFonts w:ascii="Arial" w:hAnsi="Arial" w:cs="Arial"/>
                <w:b/>
              </w:rPr>
            </w:pPr>
          </w:p>
        </w:tc>
      </w:tr>
      <w:tr w:rsidR="002B6005" w:rsidRPr="002B6005" w:rsidTr="00FB5410">
        <w:tc>
          <w:tcPr>
            <w:tcW w:w="533" w:type="dxa"/>
          </w:tcPr>
          <w:p w:rsidR="002B6005" w:rsidRPr="002B6005" w:rsidRDefault="002B6005" w:rsidP="002B6005">
            <w:pPr>
              <w:jc w:val="right"/>
              <w:rPr>
                <w:rFonts w:ascii="Arial" w:hAnsi="Arial" w:cs="Arial"/>
                <w:b/>
              </w:rPr>
            </w:pPr>
            <w:r w:rsidRPr="002B6005">
              <w:rPr>
                <w:rFonts w:ascii="Arial" w:hAnsi="Arial" w:cs="Arial"/>
                <w:b/>
              </w:rPr>
              <w:lastRenderedPageBreak/>
              <w:t>5.</w:t>
            </w:r>
          </w:p>
        </w:tc>
        <w:tc>
          <w:tcPr>
            <w:tcW w:w="565" w:type="dxa"/>
          </w:tcPr>
          <w:p w:rsidR="002B6005" w:rsidRPr="002B6005" w:rsidRDefault="002B6005" w:rsidP="002B6005">
            <w:pPr>
              <w:rPr>
                <w:rFonts w:ascii="Arial" w:hAnsi="Arial" w:cs="Arial"/>
                <w:b/>
              </w:rPr>
            </w:pPr>
            <w:r w:rsidRPr="002B6005">
              <w:rPr>
                <w:rFonts w:ascii="Arial" w:hAnsi="Arial" w:cs="Arial"/>
                <w:b/>
              </w:rPr>
              <w:t>5</w:t>
            </w:r>
          </w:p>
        </w:tc>
        <w:tc>
          <w:tcPr>
            <w:tcW w:w="8224" w:type="dxa"/>
          </w:tcPr>
          <w:p w:rsidR="002B6005" w:rsidRPr="002B6005" w:rsidRDefault="002B6005" w:rsidP="006A44F7">
            <w:pPr>
              <w:rPr>
                <w:rFonts w:ascii="Arial" w:hAnsi="Arial" w:cs="Arial"/>
              </w:rPr>
            </w:pPr>
            <w:r w:rsidRPr="002B6005">
              <w:rPr>
                <w:rFonts w:ascii="Arial" w:hAnsi="Arial" w:cs="Arial"/>
              </w:rPr>
              <w:t>IW advised that the BCA confirm that the BCA’s insurance through the Highland Council covered a self-employed cleaner.</w:t>
            </w:r>
          </w:p>
          <w:p w:rsidR="002B6005" w:rsidRPr="002B6005" w:rsidRDefault="002B6005" w:rsidP="006A44F7">
            <w:pPr>
              <w:rPr>
                <w:rFonts w:ascii="Arial" w:hAnsi="Arial" w:cs="Arial"/>
              </w:rPr>
            </w:pPr>
            <w:r w:rsidRPr="002B6005">
              <w:rPr>
                <w:rFonts w:ascii="Arial" w:hAnsi="Arial" w:cs="Arial"/>
              </w:rPr>
              <w:t xml:space="preserve">BL said that it did, under the Employer’s Liability insurance, for anyone working on behalf of the BCA.  </w:t>
            </w:r>
          </w:p>
          <w:p w:rsidR="002B6005" w:rsidRPr="002B6005" w:rsidRDefault="002B6005" w:rsidP="004D3DFD">
            <w:pPr>
              <w:rPr>
                <w:rFonts w:ascii="Arial" w:hAnsi="Arial" w:cs="Arial"/>
                <w:b/>
                <w:sz w:val="20"/>
                <w:szCs w:val="20"/>
              </w:rPr>
            </w:pPr>
          </w:p>
        </w:tc>
        <w:tc>
          <w:tcPr>
            <w:tcW w:w="850" w:type="dxa"/>
          </w:tcPr>
          <w:p w:rsidR="002B6005" w:rsidRPr="002B6005" w:rsidRDefault="002B6005" w:rsidP="00A75286">
            <w:pPr>
              <w:jc w:val="right"/>
              <w:rPr>
                <w:rFonts w:ascii="Arial" w:hAnsi="Arial" w:cs="Arial"/>
                <w:b/>
              </w:rPr>
            </w:pPr>
          </w:p>
        </w:tc>
      </w:tr>
      <w:tr w:rsidR="002B6005" w:rsidRPr="002B6005" w:rsidTr="00FB5410">
        <w:tc>
          <w:tcPr>
            <w:tcW w:w="533" w:type="dxa"/>
          </w:tcPr>
          <w:p w:rsidR="002B6005" w:rsidRPr="002B6005" w:rsidRDefault="002B6005" w:rsidP="002B6005">
            <w:pPr>
              <w:jc w:val="right"/>
              <w:rPr>
                <w:rFonts w:ascii="Arial" w:hAnsi="Arial" w:cs="Arial"/>
                <w:b/>
              </w:rPr>
            </w:pPr>
            <w:r w:rsidRPr="002B6005">
              <w:rPr>
                <w:rFonts w:ascii="Arial" w:hAnsi="Arial" w:cs="Arial"/>
                <w:b/>
              </w:rPr>
              <w:t>5.</w:t>
            </w:r>
          </w:p>
        </w:tc>
        <w:tc>
          <w:tcPr>
            <w:tcW w:w="565" w:type="dxa"/>
          </w:tcPr>
          <w:p w:rsidR="002B6005" w:rsidRPr="002B6005" w:rsidRDefault="002B6005" w:rsidP="002B6005">
            <w:pPr>
              <w:rPr>
                <w:rFonts w:ascii="Arial" w:hAnsi="Arial" w:cs="Arial"/>
                <w:b/>
              </w:rPr>
            </w:pPr>
            <w:r w:rsidRPr="002B6005">
              <w:rPr>
                <w:rFonts w:ascii="Arial" w:hAnsi="Arial" w:cs="Arial"/>
                <w:b/>
              </w:rPr>
              <w:t>6</w:t>
            </w:r>
          </w:p>
        </w:tc>
        <w:tc>
          <w:tcPr>
            <w:tcW w:w="8224" w:type="dxa"/>
          </w:tcPr>
          <w:p w:rsidR="002B6005" w:rsidRPr="002B6005" w:rsidRDefault="002B6005" w:rsidP="00D947D9">
            <w:pPr>
              <w:rPr>
                <w:rFonts w:ascii="Arial" w:hAnsi="Arial" w:cs="Arial"/>
                <w:b/>
                <w:sz w:val="20"/>
                <w:szCs w:val="20"/>
              </w:rPr>
            </w:pPr>
            <w:r w:rsidRPr="002B6005">
              <w:rPr>
                <w:rFonts w:ascii="Arial" w:hAnsi="Arial" w:cs="Arial"/>
                <w:b/>
                <w:sz w:val="20"/>
                <w:szCs w:val="20"/>
              </w:rPr>
              <w:t>Hours of work</w:t>
            </w:r>
          </w:p>
          <w:p w:rsidR="002B6005" w:rsidRPr="002B6005" w:rsidRDefault="002B6005" w:rsidP="00D947D9">
            <w:pPr>
              <w:rPr>
                <w:rFonts w:ascii="Arial" w:hAnsi="Arial" w:cs="Arial"/>
              </w:rPr>
            </w:pPr>
            <w:r w:rsidRPr="002B6005">
              <w:rPr>
                <w:rFonts w:ascii="Arial" w:hAnsi="Arial" w:cs="Arial"/>
              </w:rPr>
              <w:t>In answer to a question from JC LK replied that his office cleaner had no set hours but worked as the work-load required.</w:t>
            </w:r>
          </w:p>
          <w:p w:rsidR="002B6005" w:rsidRPr="002B6005" w:rsidRDefault="002B6005" w:rsidP="00D947D9">
            <w:pPr>
              <w:rPr>
                <w:rFonts w:ascii="Arial" w:hAnsi="Arial" w:cs="Arial"/>
              </w:rPr>
            </w:pPr>
            <w:r w:rsidRPr="002B6005">
              <w:rPr>
                <w:rFonts w:ascii="Arial" w:hAnsi="Arial" w:cs="Arial"/>
              </w:rPr>
              <w:t xml:space="preserve">LL considered that between 8 and 6 hours per week would be required depending on the usage of the Hall  </w:t>
            </w:r>
          </w:p>
          <w:p w:rsidR="002B6005" w:rsidRPr="002B6005" w:rsidRDefault="002B6005" w:rsidP="00D947D9">
            <w:pPr>
              <w:rPr>
                <w:rFonts w:ascii="Arial" w:hAnsi="Arial" w:cs="Arial"/>
              </w:rPr>
            </w:pPr>
            <w:r w:rsidRPr="002B6005">
              <w:rPr>
                <w:rFonts w:ascii="Arial" w:hAnsi="Arial" w:cs="Arial"/>
              </w:rPr>
              <w:t>BL reported that LL had discussed the work with Ms Melville who said that she would be able to work on weekends if required.</w:t>
            </w:r>
          </w:p>
          <w:p w:rsidR="002B6005" w:rsidRPr="002B6005" w:rsidRDefault="002B6005" w:rsidP="00D947D9">
            <w:pPr>
              <w:rPr>
                <w:rFonts w:ascii="Arial" w:hAnsi="Arial" w:cs="Arial"/>
              </w:rPr>
            </w:pPr>
          </w:p>
        </w:tc>
        <w:tc>
          <w:tcPr>
            <w:tcW w:w="850" w:type="dxa"/>
          </w:tcPr>
          <w:p w:rsidR="002B6005" w:rsidRPr="002B6005" w:rsidRDefault="002B6005" w:rsidP="00A16876">
            <w:pPr>
              <w:jc w:val="right"/>
              <w:rPr>
                <w:rFonts w:ascii="Arial" w:hAnsi="Arial" w:cs="Arial"/>
                <w:b/>
              </w:rPr>
            </w:pPr>
          </w:p>
        </w:tc>
      </w:tr>
      <w:tr w:rsidR="002B6005" w:rsidRPr="002B6005" w:rsidTr="00FB5410">
        <w:tc>
          <w:tcPr>
            <w:tcW w:w="533" w:type="dxa"/>
          </w:tcPr>
          <w:p w:rsidR="002B6005" w:rsidRPr="002B6005" w:rsidRDefault="002B6005" w:rsidP="002B6005">
            <w:pPr>
              <w:jc w:val="right"/>
              <w:rPr>
                <w:rFonts w:ascii="Arial" w:hAnsi="Arial" w:cs="Arial"/>
                <w:b/>
              </w:rPr>
            </w:pPr>
            <w:r w:rsidRPr="002B6005">
              <w:rPr>
                <w:rFonts w:ascii="Arial" w:hAnsi="Arial" w:cs="Arial"/>
                <w:b/>
              </w:rPr>
              <w:t>5.</w:t>
            </w:r>
          </w:p>
        </w:tc>
        <w:tc>
          <w:tcPr>
            <w:tcW w:w="565" w:type="dxa"/>
          </w:tcPr>
          <w:p w:rsidR="002B6005" w:rsidRPr="002B6005" w:rsidRDefault="002B6005" w:rsidP="002B6005">
            <w:pPr>
              <w:rPr>
                <w:rFonts w:ascii="Arial" w:hAnsi="Arial" w:cs="Arial"/>
                <w:b/>
              </w:rPr>
            </w:pPr>
            <w:r w:rsidRPr="002B6005">
              <w:rPr>
                <w:rFonts w:ascii="Arial" w:hAnsi="Arial" w:cs="Arial"/>
                <w:b/>
              </w:rPr>
              <w:t>7</w:t>
            </w:r>
          </w:p>
        </w:tc>
        <w:tc>
          <w:tcPr>
            <w:tcW w:w="8224" w:type="dxa"/>
          </w:tcPr>
          <w:p w:rsidR="002B6005" w:rsidRPr="002B6005" w:rsidRDefault="002B6005" w:rsidP="006D1B23">
            <w:pPr>
              <w:rPr>
                <w:rFonts w:ascii="Arial" w:hAnsi="Arial" w:cs="Arial"/>
                <w:b/>
                <w:sz w:val="20"/>
                <w:szCs w:val="20"/>
              </w:rPr>
            </w:pPr>
            <w:r w:rsidRPr="002B6005">
              <w:rPr>
                <w:rFonts w:ascii="Arial" w:hAnsi="Arial" w:cs="Arial"/>
                <w:b/>
                <w:sz w:val="20"/>
                <w:szCs w:val="20"/>
              </w:rPr>
              <w:t>Offer of employment</w:t>
            </w:r>
          </w:p>
          <w:p w:rsidR="002B6005" w:rsidRPr="002B6005" w:rsidRDefault="002B6005" w:rsidP="006D1B23">
            <w:pPr>
              <w:rPr>
                <w:rFonts w:ascii="Arial" w:hAnsi="Arial" w:cs="Arial"/>
              </w:rPr>
            </w:pPr>
            <w:r w:rsidRPr="002B6005">
              <w:rPr>
                <w:rFonts w:ascii="Arial" w:hAnsi="Arial" w:cs="Arial"/>
              </w:rPr>
              <w:t xml:space="preserve">BL summarised a short discussion saying that </w:t>
            </w:r>
            <w:r w:rsidR="00702FE0">
              <w:rPr>
                <w:rFonts w:ascii="Arial" w:hAnsi="Arial" w:cs="Arial"/>
              </w:rPr>
              <w:t>a PVG c</w:t>
            </w:r>
            <w:r w:rsidRPr="002B6005">
              <w:rPr>
                <w:rFonts w:ascii="Arial" w:hAnsi="Arial" w:cs="Arial"/>
              </w:rPr>
              <w:t>heck on a cleaner would not be required as there were always qualified people present and in charge of children when children attended activities in the Hall.</w:t>
            </w:r>
          </w:p>
          <w:p w:rsidR="002B6005" w:rsidRPr="002B6005" w:rsidRDefault="002B6005" w:rsidP="006D1B23">
            <w:pPr>
              <w:rPr>
                <w:rFonts w:ascii="Arial" w:hAnsi="Arial" w:cs="Arial"/>
              </w:rPr>
            </w:pPr>
          </w:p>
          <w:p w:rsidR="002B6005" w:rsidRPr="002B6005" w:rsidRDefault="002B6005" w:rsidP="006D1B23">
            <w:pPr>
              <w:rPr>
                <w:rFonts w:ascii="Arial" w:hAnsi="Arial" w:cs="Arial"/>
              </w:rPr>
            </w:pPr>
            <w:r w:rsidRPr="002B6005">
              <w:rPr>
                <w:rFonts w:ascii="Arial" w:hAnsi="Arial" w:cs="Arial"/>
              </w:rPr>
              <w:t xml:space="preserve">The committee agreed that BL should meet Alison Melville and offer her the cleaner’s post for a trial period at the rate of £9-50/hr </w:t>
            </w:r>
          </w:p>
        </w:tc>
        <w:tc>
          <w:tcPr>
            <w:tcW w:w="850" w:type="dxa"/>
          </w:tcPr>
          <w:p w:rsidR="002B6005" w:rsidRPr="002B6005" w:rsidRDefault="002B6005" w:rsidP="00A16876">
            <w:pPr>
              <w:jc w:val="right"/>
              <w:rPr>
                <w:rFonts w:ascii="Arial" w:hAnsi="Arial" w:cs="Arial"/>
                <w:b/>
              </w:rPr>
            </w:pPr>
          </w:p>
        </w:tc>
      </w:tr>
      <w:tr w:rsidR="00DA2927" w:rsidRPr="002B6005" w:rsidTr="00FB5410">
        <w:tc>
          <w:tcPr>
            <w:tcW w:w="533" w:type="dxa"/>
          </w:tcPr>
          <w:p w:rsidR="00DA2927" w:rsidRPr="002B6005" w:rsidRDefault="00DA2927" w:rsidP="002B6005">
            <w:pPr>
              <w:jc w:val="right"/>
              <w:rPr>
                <w:rFonts w:ascii="Arial" w:hAnsi="Arial" w:cs="Arial"/>
                <w:b/>
              </w:rPr>
            </w:pPr>
          </w:p>
        </w:tc>
        <w:tc>
          <w:tcPr>
            <w:tcW w:w="565" w:type="dxa"/>
          </w:tcPr>
          <w:p w:rsidR="00DA2927" w:rsidRPr="002B6005" w:rsidRDefault="00DA2927" w:rsidP="002B6005">
            <w:pPr>
              <w:rPr>
                <w:rFonts w:ascii="Arial" w:hAnsi="Arial" w:cs="Arial"/>
                <w:b/>
              </w:rPr>
            </w:pPr>
          </w:p>
        </w:tc>
        <w:tc>
          <w:tcPr>
            <w:tcW w:w="8224" w:type="dxa"/>
          </w:tcPr>
          <w:p w:rsidR="00DA2927" w:rsidRPr="002B6005" w:rsidRDefault="00DA2927" w:rsidP="00A16876">
            <w:pPr>
              <w:ind w:left="36" w:firstLine="142"/>
              <w:rPr>
                <w:rFonts w:ascii="Arial" w:hAnsi="Arial" w:cs="Arial"/>
              </w:rPr>
            </w:pPr>
          </w:p>
        </w:tc>
        <w:tc>
          <w:tcPr>
            <w:tcW w:w="850" w:type="dxa"/>
          </w:tcPr>
          <w:p w:rsidR="00DA2927" w:rsidRPr="002B6005" w:rsidRDefault="00DA2927" w:rsidP="00A16876">
            <w:pPr>
              <w:jc w:val="right"/>
              <w:rPr>
                <w:rFonts w:ascii="Arial" w:hAnsi="Arial" w:cs="Arial"/>
                <w:b/>
              </w:rPr>
            </w:pPr>
          </w:p>
        </w:tc>
      </w:tr>
      <w:tr w:rsidR="00861521" w:rsidRPr="002B6005" w:rsidTr="00FB5410">
        <w:tc>
          <w:tcPr>
            <w:tcW w:w="533" w:type="dxa"/>
          </w:tcPr>
          <w:p w:rsidR="00861521" w:rsidRPr="002B6005" w:rsidRDefault="007B4033" w:rsidP="002B6005">
            <w:pPr>
              <w:jc w:val="right"/>
              <w:rPr>
                <w:rFonts w:ascii="Arial" w:hAnsi="Arial" w:cs="Arial"/>
                <w:b/>
              </w:rPr>
            </w:pPr>
            <w:r w:rsidRPr="002B6005">
              <w:rPr>
                <w:rFonts w:ascii="Arial" w:hAnsi="Arial" w:cs="Arial"/>
                <w:b/>
              </w:rPr>
              <w:t>6.</w:t>
            </w:r>
          </w:p>
        </w:tc>
        <w:tc>
          <w:tcPr>
            <w:tcW w:w="565" w:type="dxa"/>
          </w:tcPr>
          <w:p w:rsidR="00861521" w:rsidRPr="002B6005" w:rsidRDefault="00861521" w:rsidP="002B6005">
            <w:pPr>
              <w:rPr>
                <w:rFonts w:ascii="Arial" w:hAnsi="Arial" w:cs="Arial"/>
                <w:b/>
              </w:rPr>
            </w:pPr>
          </w:p>
        </w:tc>
        <w:tc>
          <w:tcPr>
            <w:tcW w:w="8224" w:type="dxa"/>
          </w:tcPr>
          <w:p w:rsidR="00861521" w:rsidRDefault="00EE13F0" w:rsidP="007B4033">
            <w:pPr>
              <w:rPr>
                <w:rFonts w:ascii="Arial" w:hAnsi="Arial" w:cs="Arial"/>
                <w:b/>
              </w:rPr>
            </w:pPr>
            <w:r w:rsidRPr="002B6005">
              <w:rPr>
                <w:rFonts w:ascii="Arial" w:hAnsi="Arial" w:cs="Arial"/>
                <w:b/>
              </w:rPr>
              <w:t>Dealing with an unsatisfactory condition of the Hall at the end of a let</w:t>
            </w:r>
          </w:p>
          <w:p w:rsidR="003033CB" w:rsidRPr="002B6005" w:rsidRDefault="003033CB" w:rsidP="007B4033">
            <w:pPr>
              <w:rPr>
                <w:rFonts w:ascii="Arial" w:hAnsi="Arial" w:cs="Arial"/>
                <w:b/>
              </w:rPr>
            </w:pPr>
          </w:p>
        </w:tc>
        <w:tc>
          <w:tcPr>
            <w:tcW w:w="850" w:type="dxa"/>
          </w:tcPr>
          <w:p w:rsidR="00861521" w:rsidRPr="002B6005" w:rsidRDefault="00861521" w:rsidP="00A75286">
            <w:pPr>
              <w:jc w:val="right"/>
              <w:rPr>
                <w:rFonts w:ascii="Arial" w:hAnsi="Arial" w:cs="Arial"/>
                <w:b/>
              </w:rPr>
            </w:pPr>
          </w:p>
        </w:tc>
      </w:tr>
      <w:tr w:rsidR="006862B4" w:rsidRPr="002B6005" w:rsidTr="00FB5410">
        <w:tc>
          <w:tcPr>
            <w:tcW w:w="533" w:type="dxa"/>
          </w:tcPr>
          <w:p w:rsidR="006862B4" w:rsidRPr="006862B4" w:rsidRDefault="006862B4" w:rsidP="006862B4">
            <w:pPr>
              <w:jc w:val="right"/>
              <w:rPr>
                <w:rFonts w:ascii="Arial" w:hAnsi="Arial" w:cs="Arial"/>
                <w:b/>
              </w:rPr>
            </w:pPr>
            <w:r w:rsidRPr="006862B4">
              <w:rPr>
                <w:rFonts w:ascii="Arial" w:hAnsi="Arial" w:cs="Arial"/>
                <w:b/>
              </w:rPr>
              <w:t>6.</w:t>
            </w:r>
          </w:p>
        </w:tc>
        <w:tc>
          <w:tcPr>
            <w:tcW w:w="565" w:type="dxa"/>
          </w:tcPr>
          <w:p w:rsidR="006862B4" w:rsidRPr="002B6005" w:rsidRDefault="006862B4" w:rsidP="002B6005">
            <w:pPr>
              <w:rPr>
                <w:rFonts w:ascii="Arial" w:hAnsi="Arial" w:cs="Arial"/>
                <w:b/>
              </w:rPr>
            </w:pPr>
            <w:r w:rsidRPr="002B6005">
              <w:rPr>
                <w:rFonts w:ascii="Arial" w:hAnsi="Arial" w:cs="Arial"/>
                <w:b/>
              </w:rPr>
              <w:t>1</w:t>
            </w:r>
          </w:p>
        </w:tc>
        <w:tc>
          <w:tcPr>
            <w:tcW w:w="8224" w:type="dxa"/>
          </w:tcPr>
          <w:p w:rsidR="006862B4" w:rsidRPr="002B6005" w:rsidRDefault="006862B4" w:rsidP="00B965B4">
            <w:pPr>
              <w:rPr>
                <w:rFonts w:ascii="Arial" w:hAnsi="Arial" w:cs="Arial"/>
              </w:rPr>
            </w:pPr>
            <w:r w:rsidRPr="002B6005">
              <w:rPr>
                <w:rFonts w:ascii="Arial" w:hAnsi="Arial" w:cs="Arial"/>
              </w:rPr>
              <w:t>Minutes 4 July items 6.2.2, 7.1 and 7.2 also refer.</w:t>
            </w:r>
          </w:p>
          <w:p w:rsidR="006862B4" w:rsidRPr="002B6005" w:rsidRDefault="006862B4" w:rsidP="00B965B4">
            <w:pPr>
              <w:rPr>
                <w:rFonts w:ascii="Arial" w:hAnsi="Arial" w:cs="Arial"/>
              </w:rPr>
            </w:pPr>
            <w:r w:rsidRPr="002B6005">
              <w:rPr>
                <w:rFonts w:ascii="Arial" w:hAnsi="Arial" w:cs="Arial"/>
              </w:rPr>
              <w:t xml:space="preserve">  </w:t>
            </w:r>
          </w:p>
          <w:p w:rsidR="00351265" w:rsidRDefault="006862B4" w:rsidP="00B965B4">
            <w:pPr>
              <w:rPr>
                <w:rFonts w:ascii="Arial" w:hAnsi="Arial" w:cs="Arial"/>
              </w:rPr>
            </w:pPr>
            <w:r w:rsidRPr="002B6005">
              <w:rPr>
                <w:rFonts w:ascii="Arial" w:hAnsi="Arial" w:cs="Arial"/>
              </w:rPr>
              <w:t xml:space="preserve">BL pointed out that the suggested “tick sheet” would have to be checked at the end of a party.  This would involve the Convenor or someone else having to deal with the person who hired the hall and explain why their deposit would be withheld – a delicate issue to be resolved. </w:t>
            </w:r>
          </w:p>
          <w:p w:rsidR="00351265" w:rsidRPr="002B6005" w:rsidRDefault="00351265" w:rsidP="00351265">
            <w:pPr>
              <w:rPr>
                <w:rFonts w:ascii="Arial" w:hAnsi="Arial" w:cs="Arial"/>
              </w:rPr>
            </w:pPr>
            <w:r>
              <w:rPr>
                <w:rFonts w:ascii="Arial" w:hAnsi="Arial" w:cs="Arial"/>
              </w:rPr>
              <w:t>SL suggested that</w:t>
            </w:r>
            <w:r w:rsidRPr="00351265">
              <w:rPr>
                <w:rFonts w:ascii="Arial" w:hAnsi="Arial" w:cs="Arial"/>
              </w:rPr>
              <w:t xml:space="preserve"> the joint inspection of the </w:t>
            </w:r>
            <w:r w:rsidR="00205401">
              <w:rPr>
                <w:rFonts w:ascii="Arial" w:hAnsi="Arial" w:cs="Arial"/>
              </w:rPr>
              <w:t xml:space="preserve">Hall’s </w:t>
            </w:r>
            <w:r w:rsidRPr="00351265">
              <w:rPr>
                <w:rFonts w:ascii="Arial" w:hAnsi="Arial" w:cs="Arial"/>
              </w:rPr>
              <w:t>condition could be made on the following morning rather than at the end of an evening’s booking</w:t>
            </w:r>
            <w:r>
              <w:rPr>
                <w:rFonts w:ascii="Arial" w:hAnsi="Arial" w:cs="Arial"/>
              </w:rPr>
              <w:t xml:space="preserve">. </w:t>
            </w:r>
          </w:p>
          <w:p w:rsidR="006862B4" w:rsidRPr="002B6005" w:rsidRDefault="006862B4" w:rsidP="00B965B4">
            <w:pPr>
              <w:rPr>
                <w:rFonts w:ascii="Arial" w:hAnsi="Arial" w:cs="Arial"/>
              </w:rPr>
            </w:pPr>
          </w:p>
          <w:p w:rsidR="006862B4" w:rsidRPr="002B6005" w:rsidRDefault="00351265" w:rsidP="00B965B4">
            <w:pPr>
              <w:rPr>
                <w:rFonts w:ascii="Arial" w:hAnsi="Arial" w:cs="Arial"/>
              </w:rPr>
            </w:pPr>
            <w:r>
              <w:rPr>
                <w:rFonts w:ascii="Arial" w:hAnsi="Arial" w:cs="Arial"/>
              </w:rPr>
              <w:t>BL</w:t>
            </w:r>
            <w:r w:rsidR="006862B4" w:rsidRPr="002B6005">
              <w:rPr>
                <w:rFonts w:ascii="Arial" w:hAnsi="Arial" w:cs="Arial"/>
              </w:rPr>
              <w:t xml:space="preserve"> cited the previous weekend when he and LL had found tables heaped instead of being stacked neatly on trolleys.  This would have been difficult for a lone cleaner to sort out.</w:t>
            </w:r>
          </w:p>
          <w:p w:rsidR="006862B4" w:rsidRPr="002B6005" w:rsidRDefault="006862B4" w:rsidP="00B965B4">
            <w:pPr>
              <w:rPr>
                <w:rFonts w:ascii="Arial" w:hAnsi="Arial" w:cs="Arial"/>
              </w:rPr>
            </w:pPr>
          </w:p>
          <w:p w:rsidR="006862B4" w:rsidRPr="002B6005" w:rsidRDefault="006862B4" w:rsidP="00B965B4">
            <w:pPr>
              <w:rPr>
                <w:rFonts w:ascii="Arial" w:hAnsi="Arial" w:cs="Arial"/>
              </w:rPr>
            </w:pPr>
            <w:r w:rsidRPr="002B6005">
              <w:rPr>
                <w:rFonts w:ascii="Arial" w:hAnsi="Arial" w:cs="Arial"/>
              </w:rPr>
              <w:t xml:space="preserve">He said that on only one occasion had a deposit been withheld and the ensuing arguments resulted in the deposit being released. Since then all deposits had been released. </w:t>
            </w:r>
          </w:p>
          <w:p w:rsidR="006862B4" w:rsidRPr="002B6005" w:rsidRDefault="006862B4" w:rsidP="00B965B4">
            <w:pPr>
              <w:rPr>
                <w:rFonts w:ascii="Arial" w:hAnsi="Arial" w:cs="Arial"/>
              </w:rPr>
            </w:pPr>
          </w:p>
          <w:p w:rsidR="006862B4" w:rsidRPr="002B6005" w:rsidRDefault="006862B4" w:rsidP="00B965B4">
            <w:pPr>
              <w:rPr>
                <w:rFonts w:ascii="Arial" w:hAnsi="Arial" w:cs="Arial"/>
              </w:rPr>
            </w:pPr>
            <w:r w:rsidRPr="002B6005">
              <w:rPr>
                <w:rFonts w:ascii="Arial" w:hAnsi="Arial" w:cs="Arial"/>
              </w:rPr>
              <w:t>BL concluded that the tick sheet proposal would only work if it were enforced, possibly requiring evidence of any unsatisfactory condition of the premises to be recorded and repeated the previous minutes’ report of the blocked toilet and the hinge pin stolen from the toilet seat.</w:t>
            </w:r>
          </w:p>
          <w:p w:rsidR="006862B4" w:rsidRPr="002B6005" w:rsidRDefault="006862B4" w:rsidP="00B965B4">
            <w:pPr>
              <w:rPr>
                <w:rFonts w:ascii="Arial" w:hAnsi="Arial" w:cs="Arial"/>
              </w:rPr>
            </w:pPr>
          </w:p>
        </w:tc>
        <w:tc>
          <w:tcPr>
            <w:tcW w:w="850" w:type="dxa"/>
          </w:tcPr>
          <w:p w:rsidR="006862B4" w:rsidRPr="002B6005" w:rsidRDefault="006862B4" w:rsidP="00A75286">
            <w:pPr>
              <w:jc w:val="right"/>
              <w:rPr>
                <w:rFonts w:ascii="Arial" w:hAnsi="Arial" w:cs="Arial"/>
                <w:b/>
              </w:rPr>
            </w:pPr>
          </w:p>
        </w:tc>
      </w:tr>
      <w:tr w:rsidR="006862B4" w:rsidRPr="002B6005" w:rsidTr="00FB5410">
        <w:tc>
          <w:tcPr>
            <w:tcW w:w="533" w:type="dxa"/>
          </w:tcPr>
          <w:p w:rsidR="006862B4" w:rsidRPr="006862B4" w:rsidRDefault="006862B4" w:rsidP="006862B4">
            <w:pPr>
              <w:jc w:val="right"/>
              <w:rPr>
                <w:rFonts w:ascii="Arial" w:hAnsi="Arial" w:cs="Arial"/>
                <w:b/>
              </w:rPr>
            </w:pPr>
            <w:r w:rsidRPr="006862B4">
              <w:rPr>
                <w:rFonts w:ascii="Arial" w:hAnsi="Arial" w:cs="Arial"/>
                <w:b/>
              </w:rPr>
              <w:t>6.</w:t>
            </w:r>
          </w:p>
        </w:tc>
        <w:tc>
          <w:tcPr>
            <w:tcW w:w="565" w:type="dxa"/>
          </w:tcPr>
          <w:p w:rsidR="006862B4" w:rsidRPr="002B6005" w:rsidRDefault="006862B4" w:rsidP="002B6005">
            <w:pPr>
              <w:rPr>
                <w:rFonts w:ascii="Arial" w:hAnsi="Arial" w:cs="Arial"/>
                <w:b/>
              </w:rPr>
            </w:pPr>
            <w:r w:rsidRPr="002B6005">
              <w:rPr>
                <w:rFonts w:ascii="Arial" w:hAnsi="Arial" w:cs="Arial"/>
                <w:b/>
              </w:rPr>
              <w:t>2</w:t>
            </w:r>
          </w:p>
        </w:tc>
        <w:tc>
          <w:tcPr>
            <w:tcW w:w="8224" w:type="dxa"/>
          </w:tcPr>
          <w:p w:rsidR="006862B4" w:rsidRPr="002B6005" w:rsidRDefault="006862B4" w:rsidP="00B965B4">
            <w:pPr>
              <w:rPr>
                <w:rFonts w:ascii="Arial" w:hAnsi="Arial" w:cs="Arial"/>
              </w:rPr>
            </w:pPr>
            <w:r w:rsidRPr="002B6005">
              <w:rPr>
                <w:rFonts w:ascii="Arial" w:hAnsi="Arial" w:cs="Arial"/>
              </w:rPr>
              <w:t>LK suggested that CCTV could provide the required evidence to demonstrate that a deposit should be retained.  This led to a discussion of people’s sensitivity towards CCTV and legal restrictions where children could be filmed.</w:t>
            </w:r>
          </w:p>
          <w:p w:rsidR="006862B4" w:rsidRPr="002B6005" w:rsidRDefault="006862B4" w:rsidP="00B965B4">
            <w:pPr>
              <w:rPr>
                <w:rFonts w:ascii="Arial" w:hAnsi="Arial" w:cs="Arial"/>
              </w:rPr>
            </w:pPr>
          </w:p>
        </w:tc>
        <w:tc>
          <w:tcPr>
            <w:tcW w:w="850" w:type="dxa"/>
          </w:tcPr>
          <w:p w:rsidR="006862B4" w:rsidRPr="002B6005" w:rsidRDefault="006862B4" w:rsidP="00A75286">
            <w:pPr>
              <w:jc w:val="right"/>
              <w:rPr>
                <w:rFonts w:ascii="Arial" w:hAnsi="Arial" w:cs="Arial"/>
                <w:b/>
              </w:rPr>
            </w:pPr>
          </w:p>
        </w:tc>
      </w:tr>
      <w:tr w:rsidR="006862B4" w:rsidRPr="002B6005" w:rsidTr="00FB5410">
        <w:tc>
          <w:tcPr>
            <w:tcW w:w="533" w:type="dxa"/>
          </w:tcPr>
          <w:p w:rsidR="006862B4" w:rsidRPr="006862B4" w:rsidRDefault="006862B4" w:rsidP="006862B4">
            <w:pPr>
              <w:jc w:val="right"/>
              <w:rPr>
                <w:rFonts w:ascii="Arial" w:hAnsi="Arial" w:cs="Arial"/>
                <w:b/>
              </w:rPr>
            </w:pPr>
            <w:r w:rsidRPr="006862B4">
              <w:rPr>
                <w:rFonts w:ascii="Arial" w:hAnsi="Arial" w:cs="Arial"/>
                <w:b/>
              </w:rPr>
              <w:t>6.</w:t>
            </w:r>
          </w:p>
        </w:tc>
        <w:tc>
          <w:tcPr>
            <w:tcW w:w="565" w:type="dxa"/>
          </w:tcPr>
          <w:p w:rsidR="006862B4" w:rsidRPr="002B6005" w:rsidRDefault="006862B4" w:rsidP="002B6005">
            <w:pPr>
              <w:rPr>
                <w:rFonts w:ascii="Arial" w:hAnsi="Arial" w:cs="Arial"/>
                <w:b/>
              </w:rPr>
            </w:pPr>
            <w:r w:rsidRPr="002B6005">
              <w:rPr>
                <w:rFonts w:ascii="Arial" w:hAnsi="Arial" w:cs="Arial"/>
                <w:b/>
              </w:rPr>
              <w:t>3</w:t>
            </w:r>
          </w:p>
        </w:tc>
        <w:tc>
          <w:tcPr>
            <w:tcW w:w="8224" w:type="dxa"/>
          </w:tcPr>
          <w:p w:rsidR="006862B4" w:rsidRPr="002B6005" w:rsidRDefault="006862B4" w:rsidP="00A16876">
            <w:pPr>
              <w:rPr>
                <w:rFonts w:ascii="Arial" w:hAnsi="Arial" w:cs="Arial"/>
              </w:rPr>
            </w:pPr>
            <w:r w:rsidRPr="002B6005">
              <w:rPr>
                <w:rFonts w:ascii="Arial" w:hAnsi="Arial" w:cs="Arial"/>
              </w:rPr>
              <w:t>BL reminded the meeting that party bookings had been ‘chased’ in order to increase the income from the Hall.</w:t>
            </w:r>
          </w:p>
          <w:p w:rsidR="006862B4" w:rsidRPr="002B6005" w:rsidRDefault="006862B4" w:rsidP="00A16876">
            <w:pPr>
              <w:rPr>
                <w:rFonts w:ascii="Arial" w:hAnsi="Arial" w:cs="Arial"/>
              </w:rPr>
            </w:pPr>
          </w:p>
        </w:tc>
        <w:tc>
          <w:tcPr>
            <w:tcW w:w="850" w:type="dxa"/>
          </w:tcPr>
          <w:p w:rsidR="006862B4" w:rsidRPr="002B6005" w:rsidRDefault="006862B4" w:rsidP="00A16876">
            <w:pPr>
              <w:jc w:val="right"/>
              <w:rPr>
                <w:rFonts w:ascii="Arial" w:hAnsi="Arial" w:cs="Arial"/>
                <w:b/>
              </w:rPr>
            </w:pPr>
          </w:p>
        </w:tc>
      </w:tr>
      <w:tr w:rsidR="00205401" w:rsidRPr="002B6005" w:rsidTr="00FB5410">
        <w:tc>
          <w:tcPr>
            <w:tcW w:w="533" w:type="dxa"/>
          </w:tcPr>
          <w:p w:rsidR="00205401" w:rsidRPr="006862B4" w:rsidRDefault="00205401" w:rsidP="006862B4">
            <w:pPr>
              <w:jc w:val="right"/>
              <w:rPr>
                <w:rFonts w:ascii="Arial" w:hAnsi="Arial" w:cs="Arial"/>
                <w:b/>
              </w:rPr>
            </w:pPr>
            <w:r w:rsidRPr="006862B4">
              <w:rPr>
                <w:rFonts w:ascii="Arial" w:hAnsi="Arial" w:cs="Arial"/>
                <w:b/>
              </w:rPr>
              <w:lastRenderedPageBreak/>
              <w:t>6.</w:t>
            </w:r>
          </w:p>
        </w:tc>
        <w:tc>
          <w:tcPr>
            <w:tcW w:w="565" w:type="dxa"/>
          </w:tcPr>
          <w:p w:rsidR="00205401" w:rsidRPr="002B6005" w:rsidRDefault="00205401" w:rsidP="002B6005">
            <w:pPr>
              <w:rPr>
                <w:rFonts w:ascii="Arial" w:hAnsi="Arial" w:cs="Arial"/>
                <w:b/>
                <w:strike/>
              </w:rPr>
            </w:pPr>
            <w:r w:rsidRPr="002B6005">
              <w:rPr>
                <w:rFonts w:ascii="Arial" w:hAnsi="Arial" w:cs="Arial"/>
                <w:b/>
                <w:strike/>
              </w:rPr>
              <w:t>4</w:t>
            </w:r>
          </w:p>
        </w:tc>
        <w:tc>
          <w:tcPr>
            <w:tcW w:w="8224" w:type="dxa"/>
          </w:tcPr>
          <w:p w:rsidR="00205401" w:rsidRPr="002B6005" w:rsidRDefault="00205401" w:rsidP="00A16876">
            <w:pPr>
              <w:rPr>
                <w:rFonts w:ascii="Arial" w:hAnsi="Arial" w:cs="Arial"/>
              </w:rPr>
            </w:pPr>
            <w:r w:rsidRPr="002B6005">
              <w:rPr>
                <w:rFonts w:ascii="Arial" w:hAnsi="Arial" w:cs="Arial"/>
              </w:rPr>
              <w:t>A summary of various suggestions were offered by the meeting for covering the cost of extra cleaning after parties is:</w:t>
            </w:r>
          </w:p>
          <w:p w:rsidR="00205401" w:rsidRPr="002B6005" w:rsidRDefault="00205401" w:rsidP="00EE1C4D">
            <w:pPr>
              <w:ind w:left="178" w:hanging="178"/>
              <w:rPr>
                <w:rFonts w:ascii="Arial" w:hAnsi="Arial" w:cs="Arial"/>
              </w:rPr>
            </w:pPr>
            <w:r w:rsidRPr="002B6005">
              <w:rPr>
                <w:rFonts w:ascii="Arial" w:hAnsi="Arial" w:cs="Arial"/>
              </w:rPr>
              <w:t xml:space="preserve">- include a cleaning charge in the hall lease fee, it would not deter a prospective customer willing to pay a let fee of £180;  </w:t>
            </w:r>
          </w:p>
          <w:p w:rsidR="00205401" w:rsidRPr="002B6005" w:rsidRDefault="00205401" w:rsidP="00EE1C4D">
            <w:pPr>
              <w:ind w:left="178" w:hanging="178"/>
              <w:rPr>
                <w:rFonts w:ascii="Arial" w:hAnsi="Arial" w:cs="Arial"/>
              </w:rPr>
            </w:pPr>
            <w:r w:rsidRPr="002B6005">
              <w:rPr>
                <w:rFonts w:ascii="Arial" w:hAnsi="Arial" w:cs="Arial"/>
              </w:rPr>
              <w:t>- the joint tick-sheet inspection could be the following morning;</w:t>
            </w:r>
          </w:p>
          <w:p w:rsidR="00205401" w:rsidRPr="002B6005" w:rsidRDefault="00205401" w:rsidP="00EE1C4D">
            <w:pPr>
              <w:ind w:left="178" w:hanging="178"/>
              <w:rPr>
                <w:rFonts w:ascii="Arial" w:hAnsi="Arial" w:cs="Arial"/>
              </w:rPr>
            </w:pPr>
            <w:r w:rsidRPr="002B6005">
              <w:rPr>
                <w:rFonts w:ascii="Arial" w:hAnsi="Arial" w:cs="Arial"/>
              </w:rPr>
              <w:t>- raise the let rate to £30/hr for all lets;</w:t>
            </w:r>
          </w:p>
          <w:p w:rsidR="00205401" w:rsidRPr="002B6005" w:rsidRDefault="00205401" w:rsidP="00EE1C4D">
            <w:pPr>
              <w:ind w:left="178" w:hanging="178"/>
              <w:rPr>
                <w:rFonts w:ascii="Arial" w:hAnsi="Arial" w:cs="Arial"/>
              </w:rPr>
            </w:pPr>
            <w:r w:rsidRPr="002B6005">
              <w:rPr>
                <w:rFonts w:ascii="Arial" w:hAnsi="Arial" w:cs="Arial"/>
              </w:rPr>
              <w:t>- raise the let rate for lets of the whole facility for late evening/party bookings;</w:t>
            </w:r>
          </w:p>
          <w:p w:rsidR="00205401" w:rsidRPr="002B6005" w:rsidRDefault="00205401" w:rsidP="00D76E5F">
            <w:pPr>
              <w:rPr>
                <w:rFonts w:ascii="Arial" w:hAnsi="Arial" w:cs="Arial"/>
              </w:rPr>
            </w:pPr>
            <w:r w:rsidRPr="002B6005">
              <w:rPr>
                <w:rFonts w:ascii="Arial" w:hAnsi="Arial" w:cs="Arial"/>
              </w:rPr>
              <w:t>- removing the cleaning supplement could be at the committee’s discretion.</w:t>
            </w:r>
          </w:p>
        </w:tc>
        <w:tc>
          <w:tcPr>
            <w:tcW w:w="850" w:type="dxa"/>
          </w:tcPr>
          <w:p w:rsidR="00205401" w:rsidRPr="002B6005" w:rsidRDefault="00205401" w:rsidP="00A75286">
            <w:pPr>
              <w:jc w:val="right"/>
              <w:rPr>
                <w:rFonts w:ascii="Arial" w:hAnsi="Arial" w:cs="Arial"/>
                <w:b/>
              </w:rPr>
            </w:pPr>
          </w:p>
        </w:tc>
      </w:tr>
      <w:tr w:rsidR="00205401" w:rsidRPr="002B6005" w:rsidTr="00205401">
        <w:trPr>
          <w:trHeight w:val="443"/>
        </w:trPr>
        <w:tc>
          <w:tcPr>
            <w:tcW w:w="533" w:type="dxa"/>
          </w:tcPr>
          <w:p w:rsidR="00205401" w:rsidRPr="006862B4" w:rsidRDefault="00205401" w:rsidP="006862B4">
            <w:pPr>
              <w:jc w:val="right"/>
              <w:rPr>
                <w:rFonts w:ascii="Arial" w:hAnsi="Arial" w:cs="Arial"/>
                <w:b/>
              </w:rPr>
            </w:pPr>
            <w:r w:rsidRPr="006862B4">
              <w:rPr>
                <w:rFonts w:ascii="Arial" w:hAnsi="Arial" w:cs="Arial"/>
                <w:b/>
              </w:rPr>
              <w:t>6.</w:t>
            </w:r>
          </w:p>
        </w:tc>
        <w:tc>
          <w:tcPr>
            <w:tcW w:w="565" w:type="dxa"/>
          </w:tcPr>
          <w:p w:rsidR="00205401" w:rsidRPr="002B6005" w:rsidRDefault="00205401" w:rsidP="00205401">
            <w:pPr>
              <w:rPr>
                <w:rFonts w:ascii="Arial" w:hAnsi="Arial" w:cs="Arial"/>
                <w:b/>
              </w:rPr>
            </w:pPr>
            <w:r w:rsidRPr="002B6005">
              <w:rPr>
                <w:rFonts w:ascii="Arial" w:hAnsi="Arial" w:cs="Arial"/>
                <w:b/>
              </w:rPr>
              <w:t>5</w:t>
            </w:r>
          </w:p>
        </w:tc>
        <w:tc>
          <w:tcPr>
            <w:tcW w:w="8224" w:type="dxa"/>
          </w:tcPr>
          <w:p w:rsidR="00205401" w:rsidRPr="002B6005" w:rsidRDefault="00205401" w:rsidP="00A16876">
            <w:pPr>
              <w:rPr>
                <w:rFonts w:ascii="Arial" w:hAnsi="Arial" w:cs="Arial"/>
              </w:rPr>
            </w:pPr>
            <w:r w:rsidRPr="002B6005">
              <w:rPr>
                <w:rFonts w:ascii="Arial" w:hAnsi="Arial" w:cs="Arial"/>
              </w:rPr>
              <w:t>No decision was made</w:t>
            </w:r>
          </w:p>
        </w:tc>
        <w:tc>
          <w:tcPr>
            <w:tcW w:w="850" w:type="dxa"/>
          </w:tcPr>
          <w:p w:rsidR="00205401" w:rsidRPr="002B6005" w:rsidRDefault="00205401" w:rsidP="00A16876">
            <w:pPr>
              <w:jc w:val="right"/>
              <w:rPr>
                <w:rFonts w:ascii="Arial" w:hAnsi="Arial" w:cs="Arial"/>
                <w:b/>
              </w:rPr>
            </w:pPr>
          </w:p>
        </w:tc>
      </w:tr>
      <w:tr w:rsidR="00205401" w:rsidRPr="002B6005" w:rsidTr="00FB5410">
        <w:tc>
          <w:tcPr>
            <w:tcW w:w="533" w:type="dxa"/>
          </w:tcPr>
          <w:p w:rsidR="00205401" w:rsidRPr="002B6005" w:rsidRDefault="00205401" w:rsidP="002B6005">
            <w:pPr>
              <w:jc w:val="right"/>
              <w:rPr>
                <w:rFonts w:ascii="Arial" w:hAnsi="Arial" w:cs="Arial"/>
                <w:b/>
              </w:rPr>
            </w:pPr>
            <w:r w:rsidRPr="00205401">
              <w:rPr>
                <w:rFonts w:ascii="Arial" w:hAnsi="Arial" w:cs="Arial"/>
                <w:b/>
              </w:rPr>
              <w:t>7.</w:t>
            </w:r>
          </w:p>
        </w:tc>
        <w:tc>
          <w:tcPr>
            <w:tcW w:w="565" w:type="dxa"/>
          </w:tcPr>
          <w:p w:rsidR="00205401" w:rsidRPr="002B6005" w:rsidRDefault="00205401" w:rsidP="002B6005">
            <w:pPr>
              <w:rPr>
                <w:rFonts w:ascii="Arial" w:hAnsi="Arial" w:cs="Arial"/>
                <w:b/>
              </w:rPr>
            </w:pPr>
          </w:p>
        </w:tc>
        <w:tc>
          <w:tcPr>
            <w:tcW w:w="8224" w:type="dxa"/>
          </w:tcPr>
          <w:p w:rsidR="00205401" w:rsidRDefault="00205401" w:rsidP="00A16876">
            <w:pPr>
              <w:rPr>
                <w:rFonts w:ascii="Arial" w:hAnsi="Arial" w:cs="Arial"/>
                <w:b/>
              </w:rPr>
            </w:pPr>
            <w:r w:rsidRPr="002B6005">
              <w:rPr>
                <w:rFonts w:ascii="Arial" w:hAnsi="Arial" w:cs="Arial"/>
                <w:b/>
              </w:rPr>
              <w:t>Balloch Village Trust – request for storage space</w:t>
            </w:r>
          </w:p>
          <w:p w:rsidR="00205401" w:rsidRPr="002B6005" w:rsidRDefault="00205401" w:rsidP="00A16876">
            <w:pPr>
              <w:rPr>
                <w:rFonts w:ascii="Arial" w:hAnsi="Arial" w:cs="Arial"/>
                <w:b/>
              </w:rPr>
            </w:pPr>
          </w:p>
        </w:tc>
        <w:tc>
          <w:tcPr>
            <w:tcW w:w="850" w:type="dxa"/>
          </w:tcPr>
          <w:p w:rsidR="00205401" w:rsidRPr="002B6005" w:rsidRDefault="00205401" w:rsidP="00A16876">
            <w:pPr>
              <w:jc w:val="right"/>
              <w:rPr>
                <w:rFonts w:ascii="Arial" w:hAnsi="Arial" w:cs="Arial"/>
                <w:b/>
              </w:rPr>
            </w:pPr>
          </w:p>
        </w:tc>
      </w:tr>
      <w:tr w:rsidR="00205401" w:rsidRPr="002B6005" w:rsidTr="00FB5410">
        <w:tc>
          <w:tcPr>
            <w:tcW w:w="533" w:type="dxa"/>
          </w:tcPr>
          <w:p w:rsidR="00205401" w:rsidRPr="002B6005" w:rsidRDefault="00205401" w:rsidP="002B6005">
            <w:pPr>
              <w:jc w:val="right"/>
              <w:rPr>
                <w:rFonts w:ascii="Arial" w:hAnsi="Arial" w:cs="Arial"/>
                <w:b/>
              </w:rPr>
            </w:pPr>
            <w:r w:rsidRPr="002B6005">
              <w:rPr>
                <w:rFonts w:ascii="Arial" w:hAnsi="Arial" w:cs="Arial"/>
                <w:b/>
              </w:rPr>
              <w:t>7</w:t>
            </w:r>
            <w:r>
              <w:rPr>
                <w:rFonts w:ascii="Arial" w:hAnsi="Arial" w:cs="Arial"/>
                <w:b/>
              </w:rPr>
              <w:t>.</w:t>
            </w:r>
          </w:p>
        </w:tc>
        <w:tc>
          <w:tcPr>
            <w:tcW w:w="565" w:type="dxa"/>
          </w:tcPr>
          <w:p w:rsidR="00205401" w:rsidRPr="006862B4" w:rsidRDefault="00205401" w:rsidP="002603B4">
            <w:pPr>
              <w:jc w:val="both"/>
              <w:rPr>
                <w:rFonts w:ascii="Arial" w:hAnsi="Arial" w:cs="Arial"/>
                <w:b/>
              </w:rPr>
            </w:pPr>
            <w:r w:rsidRPr="006862B4">
              <w:rPr>
                <w:rFonts w:ascii="Arial" w:hAnsi="Arial" w:cs="Arial"/>
                <w:b/>
              </w:rPr>
              <w:t>1</w:t>
            </w:r>
          </w:p>
        </w:tc>
        <w:tc>
          <w:tcPr>
            <w:tcW w:w="8224" w:type="dxa"/>
          </w:tcPr>
          <w:p w:rsidR="00205401" w:rsidRDefault="00205401" w:rsidP="00A16876">
            <w:pPr>
              <w:rPr>
                <w:rFonts w:ascii="Arial" w:hAnsi="Arial" w:cs="Arial"/>
              </w:rPr>
            </w:pPr>
            <w:r w:rsidRPr="002B6005">
              <w:rPr>
                <w:rFonts w:ascii="Arial" w:hAnsi="Arial" w:cs="Arial"/>
              </w:rPr>
              <w:t xml:space="preserve">IW said that </w:t>
            </w:r>
            <w:r w:rsidR="00702FE0">
              <w:rPr>
                <w:rFonts w:ascii="Arial" w:hAnsi="Arial" w:cs="Arial"/>
              </w:rPr>
              <w:t>t</w:t>
            </w:r>
            <w:r w:rsidRPr="002B6005">
              <w:rPr>
                <w:rFonts w:ascii="Arial" w:hAnsi="Arial" w:cs="Arial"/>
              </w:rPr>
              <w:t>he BVT required storage space for some dis</w:t>
            </w:r>
            <w:r w:rsidR="00246800">
              <w:rPr>
                <w:rFonts w:ascii="Arial" w:hAnsi="Arial" w:cs="Arial"/>
              </w:rPr>
              <w:t>play boards used at exhibitions.</w:t>
            </w:r>
          </w:p>
          <w:p w:rsidR="00205401" w:rsidRPr="002B6005" w:rsidRDefault="00205401" w:rsidP="00A16876">
            <w:pPr>
              <w:rPr>
                <w:rFonts w:ascii="Arial" w:hAnsi="Arial" w:cs="Arial"/>
                <w:b/>
              </w:rPr>
            </w:pPr>
          </w:p>
        </w:tc>
        <w:tc>
          <w:tcPr>
            <w:tcW w:w="850" w:type="dxa"/>
          </w:tcPr>
          <w:p w:rsidR="00205401" w:rsidRPr="002B6005" w:rsidRDefault="00205401" w:rsidP="00A16876">
            <w:pPr>
              <w:jc w:val="right"/>
              <w:rPr>
                <w:rFonts w:ascii="Arial" w:hAnsi="Arial" w:cs="Arial"/>
                <w:b/>
              </w:rPr>
            </w:pPr>
          </w:p>
        </w:tc>
      </w:tr>
      <w:tr w:rsidR="00205401" w:rsidRPr="002B6005" w:rsidTr="00FB5410">
        <w:tc>
          <w:tcPr>
            <w:tcW w:w="533" w:type="dxa"/>
          </w:tcPr>
          <w:p w:rsidR="00205401" w:rsidRPr="006862B4" w:rsidRDefault="00205401" w:rsidP="006862B4">
            <w:pPr>
              <w:jc w:val="right"/>
              <w:rPr>
                <w:rFonts w:ascii="Arial" w:hAnsi="Arial" w:cs="Arial"/>
                <w:b/>
              </w:rPr>
            </w:pPr>
            <w:r w:rsidRPr="006862B4">
              <w:rPr>
                <w:rFonts w:ascii="Arial" w:hAnsi="Arial" w:cs="Arial"/>
                <w:b/>
              </w:rPr>
              <w:t>7.</w:t>
            </w:r>
          </w:p>
        </w:tc>
        <w:tc>
          <w:tcPr>
            <w:tcW w:w="565" w:type="dxa"/>
          </w:tcPr>
          <w:p w:rsidR="00205401" w:rsidRPr="006862B4" w:rsidRDefault="00205401" w:rsidP="002603B4">
            <w:pPr>
              <w:jc w:val="both"/>
              <w:rPr>
                <w:rFonts w:ascii="Arial" w:hAnsi="Arial" w:cs="Arial"/>
                <w:b/>
              </w:rPr>
            </w:pPr>
            <w:r w:rsidRPr="006862B4">
              <w:rPr>
                <w:rFonts w:ascii="Arial" w:hAnsi="Arial" w:cs="Arial"/>
                <w:b/>
              </w:rPr>
              <w:t>2</w:t>
            </w:r>
          </w:p>
        </w:tc>
        <w:tc>
          <w:tcPr>
            <w:tcW w:w="8224" w:type="dxa"/>
          </w:tcPr>
          <w:p w:rsidR="00205401" w:rsidRDefault="00205401" w:rsidP="00A26BD3">
            <w:pPr>
              <w:rPr>
                <w:rFonts w:ascii="Arial" w:hAnsi="Arial" w:cs="Arial"/>
              </w:rPr>
            </w:pPr>
            <w:r w:rsidRPr="002B6005">
              <w:rPr>
                <w:rFonts w:ascii="Arial" w:hAnsi="Arial" w:cs="Arial"/>
              </w:rPr>
              <w:t>LK said that there was room in the trailer being used for the toddlers’ toys during the School Lunch let.</w:t>
            </w:r>
          </w:p>
          <w:p w:rsidR="00205401" w:rsidRPr="002B6005" w:rsidRDefault="00205401" w:rsidP="00A26BD3">
            <w:pPr>
              <w:rPr>
                <w:rFonts w:ascii="Arial" w:hAnsi="Arial" w:cs="Arial"/>
              </w:rPr>
            </w:pPr>
          </w:p>
        </w:tc>
        <w:tc>
          <w:tcPr>
            <w:tcW w:w="850" w:type="dxa"/>
          </w:tcPr>
          <w:p w:rsidR="00205401" w:rsidRPr="002B6005" w:rsidRDefault="00205401" w:rsidP="00A16876">
            <w:pPr>
              <w:jc w:val="right"/>
              <w:rPr>
                <w:rFonts w:ascii="Arial" w:hAnsi="Arial" w:cs="Arial"/>
                <w:b/>
              </w:rPr>
            </w:pPr>
          </w:p>
        </w:tc>
      </w:tr>
      <w:tr w:rsidR="00205401" w:rsidRPr="002B6005" w:rsidTr="00FB5410">
        <w:tc>
          <w:tcPr>
            <w:tcW w:w="533" w:type="dxa"/>
          </w:tcPr>
          <w:p w:rsidR="00205401" w:rsidRPr="006862B4" w:rsidRDefault="00205401" w:rsidP="006862B4">
            <w:pPr>
              <w:jc w:val="right"/>
              <w:rPr>
                <w:rFonts w:ascii="Arial" w:hAnsi="Arial" w:cs="Arial"/>
                <w:b/>
              </w:rPr>
            </w:pPr>
            <w:r w:rsidRPr="006862B4">
              <w:rPr>
                <w:rFonts w:ascii="Arial" w:hAnsi="Arial" w:cs="Arial"/>
                <w:b/>
              </w:rPr>
              <w:t>7.</w:t>
            </w:r>
          </w:p>
        </w:tc>
        <w:tc>
          <w:tcPr>
            <w:tcW w:w="565" w:type="dxa"/>
          </w:tcPr>
          <w:p w:rsidR="00205401" w:rsidRPr="006862B4" w:rsidRDefault="00205401" w:rsidP="002603B4">
            <w:pPr>
              <w:jc w:val="both"/>
              <w:rPr>
                <w:rFonts w:ascii="Arial" w:hAnsi="Arial" w:cs="Arial"/>
                <w:b/>
              </w:rPr>
            </w:pPr>
            <w:r w:rsidRPr="006862B4">
              <w:rPr>
                <w:rFonts w:ascii="Arial" w:hAnsi="Arial" w:cs="Arial"/>
                <w:b/>
              </w:rPr>
              <w:t>3</w:t>
            </w:r>
          </w:p>
        </w:tc>
        <w:tc>
          <w:tcPr>
            <w:tcW w:w="8224" w:type="dxa"/>
          </w:tcPr>
          <w:p w:rsidR="00205401" w:rsidRPr="002B6005" w:rsidRDefault="00205401" w:rsidP="001A67D7">
            <w:pPr>
              <w:rPr>
                <w:rFonts w:ascii="Arial" w:hAnsi="Arial" w:cs="Arial"/>
              </w:rPr>
            </w:pPr>
            <w:r w:rsidRPr="002B6005">
              <w:rPr>
                <w:rFonts w:ascii="Arial" w:hAnsi="Arial" w:cs="Arial"/>
              </w:rPr>
              <w:t>BL and LK both saw this as similar to the BCA’s and the Culloden Football Association’s requirement for covered storage and security.</w:t>
            </w:r>
          </w:p>
          <w:p w:rsidR="00205401" w:rsidRDefault="00205401" w:rsidP="00A16876">
            <w:pPr>
              <w:rPr>
                <w:rFonts w:ascii="Arial" w:hAnsi="Arial" w:cs="Arial"/>
              </w:rPr>
            </w:pPr>
            <w:r w:rsidRPr="002B6005">
              <w:rPr>
                <w:rFonts w:ascii="Arial" w:hAnsi="Arial" w:cs="Arial"/>
              </w:rPr>
              <w:t>The possibility of a suitably partitioned steel shipping container, clad or un-clad, was mooted as a replacement for the FCA’s shed when it was returned after the departure of the Council’s School building contractor. A shipping container would require Planning Consent.</w:t>
            </w:r>
          </w:p>
          <w:p w:rsidR="00205401" w:rsidRPr="002B6005" w:rsidRDefault="00205401" w:rsidP="00A16876">
            <w:pPr>
              <w:rPr>
                <w:rFonts w:ascii="Arial" w:hAnsi="Arial" w:cs="Arial"/>
              </w:rPr>
            </w:pPr>
            <w:r w:rsidRPr="002B6005">
              <w:rPr>
                <w:rFonts w:ascii="Arial" w:hAnsi="Arial" w:cs="Arial"/>
              </w:rPr>
              <w:t xml:space="preserve">  </w:t>
            </w:r>
          </w:p>
        </w:tc>
        <w:tc>
          <w:tcPr>
            <w:tcW w:w="850" w:type="dxa"/>
          </w:tcPr>
          <w:p w:rsidR="00205401" w:rsidRPr="002B6005" w:rsidRDefault="00205401" w:rsidP="00A16876">
            <w:pPr>
              <w:jc w:val="right"/>
              <w:rPr>
                <w:rFonts w:ascii="Arial" w:hAnsi="Arial" w:cs="Arial"/>
              </w:rPr>
            </w:pPr>
            <w:r>
              <w:rPr>
                <w:rFonts w:ascii="Arial" w:hAnsi="Arial" w:cs="Arial"/>
              </w:rPr>
              <w:t xml:space="preserve"> </w:t>
            </w:r>
          </w:p>
        </w:tc>
      </w:tr>
      <w:tr w:rsidR="00205401" w:rsidRPr="002B6005" w:rsidTr="00FB5410">
        <w:tc>
          <w:tcPr>
            <w:tcW w:w="533" w:type="dxa"/>
          </w:tcPr>
          <w:p w:rsidR="00205401" w:rsidRPr="006862B4" w:rsidRDefault="00205401" w:rsidP="006862B4">
            <w:pPr>
              <w:jc w:val="right"/>
              <w:rPr>
                <w:rFonts w:ascii="Arial" w:hAnsi="Arial" w:cs="Arial"/>
                <w:b/>
              </w:rPr>
            </w:pPr>
            <w:r w:rsidRPr="006862B4">
              <w:rPr>
                <w:rFonts w:ascii="Arial" w:hAnsi="Arial" w:cs="Arial"/>
                <w:b/>
              </w:rPr>
              <w:t>7.</w:t>
            </w:r>
          </w:p>
        </w:tc>
        <w:tc>
          <w:tcPr>
            <w:tcW w:w="565" w:type="dxa"/>
          </w:tcPr>
          <w:p w:rsidR="00205401" w:rsidRPr="006862B4" w:rsidRDefault="00205401" w:rsidP="002603B4">
            <w:pPr>
              <w:jc w:val="both"/>
              <w:rPr>
                <w:rFonts w:ascii="Arial" w:hAnsi="Arial" w:cs="Arial"/>
                <w:b/>
              </w:rPr>
            </w:pPr>
            <w:r w:rsidRPr="006862B4">
              <w:rPr>
                <w:rFonts w:ascii="Arial" w:hAnsi="Arial" w:cs="Arial"/>
                <w:b/>
              </w:rPr>
              <w:t>4</w:t>
            </w:r>
          </w:p>
        </w:tc>
        <w:tc>
          <w:tcPr>
            <w:tcW w:w="8224" w:type="dxa"/>
          </w:tcPr>
          <w:p w:rsidR="00205401" w:rsidRPr="002B6005" w:rsidRDefault="00205401" w:rsidP="001A67D7">
            <w:pPr>
              <w:rPr>
                <w:rFonts w:ascii="Arial" w:hAnsi="Arial" w:cs="Arial"/>
              </w:rPr>
            </w:pPr>
            <w:r w:rsidRPr="002B6005">
              <w:rPr>
                <w:rFonts w:ascii="Arial" w:hAnsi="Arial" w:cs="Arial"/>
              </w:rPr>
              <w:t>LK said that he would enquire about the price for a 10 foot container and associated costs of partitioning for multiple users etc.</w:t>
            </w:r>
          </w:p>
        </w:tc>
        <w:tc>
          <w:tcPr>
            <w:tcW w:w="850" w:type="dxa"/>
          </w:tcPr>
          <w:p w:rsidR="00205401" w:rsidRPr="002B6005" w:rsidRDefault="00205401" w:rsidP="00A16876">
            <w:pPr>
              <w:jc w:val="right"/>
              <w:rPr>
                <w:rFonts w:ascii="Arial" w:hAnsi="Arial" w:cs="Arial"/>
              </w:rPr>
            </w:pPr>
          </w:p>
        </w:tc>
      </w:tr>
      <w:tr w:rsidR="00205401" w:rsidRPr="002B6005" w:rsidTr="00FB5410">
        <w:tc>
          <w:tcPr>
            <w:tcW w:w="533" w:type="dxa"/>
          </w:tcPr>
          <w:p w:rsidR="00205401" w:rsidRPr="006862B4" w:rsidRDefault="00205401" w:rsidP="006862B4">
            <w:pPr>
              <w:jc w:val="right"/>
              <w:rPr>
                <w:rFonts w:ascii="Arial" w:hAnsi="Arial" w:cs="Arial"/>
                <w:b/>
              </w:rPr>
            </w:pPr>
          </w:p>
        </w:tc>
        <w:tc>
          <w:tcPr>
            <w:tcW w:w="565" w:type="dxa"/>
          </w:tcPr>
          <w:p w:rsidR="00205401" w:rsidRPr="006862B4" w:rsidRDefault="00205401" w:rsidP="006862B4">
            <w:pPr>
              <w:jc w:val="both"/>
              <w:rPr>
                <w:rFonts w:ascii="Arial" w:hAnsi="Arial" w:cs="Arial"/>
                <w:b/>
              </w:rPr>
            </w:pPr>
          </w:p>
        </w:tc>
        <w:tc>
          <w:tcPr>
            <w:tcW w:w="8224" w:type="dxa"/>
          </w:tcPr>
          <w:p w:rsidR="00205401" w:rsidRPr="002B6005" w:rsidRDefault="00205401" w:rsidP="00A16876">
            <w:pPr>
              <w:rPr>
                <w:rFonts w:ascii="Arial" w:hAnsi="Arial" w:cs="Arial"/>
              </w:rPr>
            </w:pPr>
          </w:p>
        </w:tc>
        <w:tc>
          <w:tcPr>
            <w:tcW w:w="850" w:type="dxa"/>
          </w:tcPr>
          <w:p w:rsidR="00205401" w:rsidRPr="002B6005" w:rsidRDefault="00205401" w:rsidP="00A16876">
            <w:pPr>
              <w:jc w:val="right"/>
              <w:rPr>
                <w:rFonts w:ascii="Arial" w:hAnsi="Arial" w:cs="Arial"/>
                <w:b/>
              </w:rPr>
            </w:pPr>
            <w:r w:rsidRPr="002B6005">
              <w:rPr>
                <w:rFonts w:ascii="Arial" w:hAnsi="Arial" w:cs="Arial"/>
                <w:b/>
              </w:rPr>
              <w:t>LK</w:t>
            </w:r>
          </w:p>
        </w:tc>
      </w:tr>
      <w:tr w:rsidR="00205401" w:rsidRPr="002B6005" w:rsidTr="00FB5410">
        <w:tc>
          <w:tcPr>
            <w:tcW w:w="533" w:type="dxa"/>
          </w:tcPr>
          <w:p w:rsidR="00205401" w:rsidRPr="00205401" w:rsidRDefault="00205401" w:rsidP="002B6005">
            <w:pPr>
              <w:jc w:val="right"/>
              <w:rPr>
                <w:rFonts w:ascii="Arial" w:hAnsi="Arial" w:cs="Arial"/>
                <w:b/>
              </w:rPr>
            </w:pPr>
            <w:r>
              <w:rPr>
                <w:rFonts w:ascii="Arial" w:hAnsi="Arial" w:cs="Arial"/>
                <w:b/>
              </w:rPr>
              <w:t>8.</w:t>
            </w:r>
          </w:p>
        </w:tc>
        <w:tc>
          <w:tcPr>
            <w:tcW w:w="565" w:type="dxa"/>
          </w:tcPr>
          <w:p w:rsidR="00205401" w:rsidRPr="00205401" w:rsidRDefault="00205401" w:rsidP="002B6005">
            <w:pPr>
              <w:rPr>
                <w:rFonts w:ascii="Arial" w:hAnsi="Arial" w:cs="Arial"/>
                <w:b/>
              </w:rPr>
            </w:pPr>
          </w:p>
        </w:tc>
        <w:tc>
          <w:tcPr>
            <w:tcW w:w="8224" w:type="dxa"/>
          </w:tcPr>
          <w:p w:rsidR="00205401" w:rsidRPr="002B6005" w:rsidRDefault="00205401">
            <w:pPr>
              <w:rPr>
                <w:rFonts w:ascii="Arial" w:hAnsi="Arial" w:cs="Arial"/>
                <w:b/>
              </w:rPr>
            </w:pPr>
            <w:r w:rsidRPr="002B6005">
              <w:rPr>
                <w:rFonts w:ascii="Arial" w:hAnsi="Arial" w:cs="Arial"/>
                <w:b/>
              </w:rPr>
              <w:t>Asking the community what it would like from the BCA</w:t>
            </w:r>
          </w:p>
          <w:p w:rsidR="00205401" w:rsidRPr="002B6005" w:rsidRDefault="00205401">
            <w:pPr>
              <w:rPr>
                <w:rFonts w:ascii="Arial" w:hAnsi="Arial" w:cs="Arial"/>
              </w:rPr>
            </w:pPr>
          </w:p>
        </w:tc>
        <w:tc>
          <w:tcPr>
            <w:tcW w:w="850" w:type="dxa"/>
          </w:tcPr>
          <w:p w:rsidR="00205401" w:rsidRPr="002B6005" w:rsidRDefault="00205401" w:rsidP="00A75286">
            <w:pPr>
              <w:jc w:val="right"/>
              <w:rPr>
                <w:rFonts w:ascii="Arial" w:hAnsi="Arial" w:cs="Arial"/>
              </w:rPr>
            </w:pPr>
          </w:p>
        </w:tc>
      </w:tr>
      <w:tr w:rsidR="00205401" w:rsidRPr="002B6005" w:rsidTr="00FB5410">
        <w:tc>
          <w:tcPr>
            <w:tcW w:w="533" w:type="dxa"/>
          </w:tcPr>
          <w:p w:rsidR="00205401" w:rsidRPr="002B6005" w:rsidRDefault="00205401" w:rsidP="002B6005">
            <w:pPr>
              <w:jc w:val="right"/>
              <w:rPr>
                <w:rFonts w:ascii="Arial" w:hAnsi="Arial" w:cs="Arial"/>
                <w:b/>
              </w:rPr>
            </w:pPr>
            <w:r w:rsidRPr="002B6005">
              <w:rPr>
                <w:rFonts w:ascii="Arial" w:hAnsi="Arial" w:cs="Arial"/>
                <w:b/>
              </w:rPr>
              <w:t>8</w:t>
            </w:r>
            <w:r>
              <w:rPr>
                <w:rFonts w:ascii="Arial" w:hAnsi="Arial" w:cs="Arial"/>
                <w:b/>
              </w:rPr>
              <w:t>.</w:t>
            </w:r>
          </w:p>
        </w:tc>
        <w:tc>
          <w:tcPr>
            <w:tcW w:w="565" w:type="dxa"/>
          </w:tcPr>
          <w:p w:rsidR="00205401" w:rsidRPr="002B6005" w:rsidRDefault="00205401" w:rsidP="002B6005">
            <w:pPr>
              <w:rPr>
                <w:rFonts w:ascii="Arial" w:hAnsi="Arial" w:cs="Arial"/>
                <w:b/>
              </w:rPr>
            </w:pPr>
          </w:p>
        </w:tc>
        <w:tc>
          <w:tcPr>
            <w:tcW w:w="8224" w:type="dxa"/>
          </w:tcPr>
          <w:p w:rsidR="00205401" w:rsidRPr="002B6005" w:rsidRDefault="00205401" w:rsidP="00EB266B">
            <w:pPr>
              <w:rPr>
                <w:rFonts w:ascii="Arial" w:hAnsi="Arial" w:cs="Arial"/>
              </w:rPr>
            </w:pPr>
            <w:r w:rsidRPr="002B6005">
              <w:rPr>
                <w:rFonts w:ascii="Arial" w:hAnsi="Arial" w:cs="Arial"/>
              </w:rPr>
              <w:t>This item continues from item 3.6 of the minutes of 4 July 16 and BL’s reports on the decline of Snooker Club membership to the present 24 of whom only 10 were from the Village.</w:t>
            </w:r>
          </w:p>
          <w:p w:rsidR="00205401" w:rsidRPr="002B6005" w:rsidRDefault="00205401">
            <w:pPr>
              <w:rPr>
                <w:rFonts w:ascii="Arial" w:hAnsi="Arial" w:cs="Arial"/>
                <w:b/>
              </w:rPr>
            </w:pPr>
            <w:r w:rsidRPr="002B6005">
              <w:rPr>
                <w:rFonts w:ascii="Arial" w:hAnsi="Arial" w:cs="Arial"/>
              </w:rPr>
              <w:t xml:space="preserve"> </w:t>
            </w:r>
          </w:p>
        </w:tc>
        <w:tc>
          <w:tcPr>
            <w:tcW w:w="850" w:type="dxa"/>
          </w:tcPr>
          <w:p w:rsidR="00205401" w:rsidRPr="002B6005" w:rsidRDefault="00205401" w:rsidP="00A75286">
            <w:pPr>
              <w:jc w:val="right"/>
              <w:rPr>
                <w:rFonts w:ascii="Arial" w:hAnsi="Arial" w:cs="Arial"/>
                <w:b/>
              </w:rPr>
            </w:pPr>
          </w:p>
        </w:tc>
      </w:tr>
      <w:tr w:rsidR="00205401" w:rsidRPr="002B6005" w:rsidTr="00FB5410">
        <w:tc>
          <w:tcPr>
            <w:tcW w:w="533" w:type="dxa"/>
          </w:tcPr>
          <w:p w:rsidR="00205401" w:rsidRPr="006862B4" w:rsidRDefault="00205401" w:rsidP="006862B4">
            <w:pPr>
              <w:jc w:val="right"/>
              <w:rPr>
                <w:rFonts w:ascii="Arial" w:hAnsi="Arial" w:cs="Arial"/>
                <w:b/>
              </w:rPr>
            </w:pPr>
            <w:r w:rsidRPr="006862B4">
              <w:rPr>
                <w:rFonts w:ascii="Arial" w:hAnsi="Arial" w:cs="Arial"/>
                <w:b/>
              </w:rPr>
              <w:t>8.</w:t>
            </w:r>
          </w:p>
        </w:tc>
        <w:tc>
          <w:tcPr>
            <w:tcW w:w="565" w:type="dxa"/>
          </w:tcPr>
          <w:p w:rsidR="00205401" w:rsidRPr="006862B4" w:rsidRDefault="00205401" w:rsidP="006862B4">
            <w:pPr>
              <w:rPr>
                <w:rFonts w:ascii="Arial" w:hAnsi="Arial" w:cs="Arial"/>
                <w:b/>
              </w:rPr>
            </w:pPr>
            <w:r w:rsidRPr="006862B4">
              <w:rPr>
                <w:rFonts w:ascii="Arial" w:hAnsi="Arial" w:cs="Arial"/>
                <w:b/>
              </w:rPr>
              <w:t>1</w:t>
            </w:r>
          </w:p>
        </w:tc>
        <w:tc>
          <w:tcPr>
            <w:tcW w:w="8224" w:type="dxa"/>
          </w:tcPr>
          <w:p w:rsidR="00205401" w:rsidRPr="002B6005" w:rsidRDefault="00205401" w:rsidP="00887DAA">
            <w:pPr>
              <w:rPr>
                <w:rFonts w:ascii="Arial" w:hAnsi="Arial" w:cs="Arial"/>
              </w:rPr>
            </w:pPr>
            <w:r w:rsidRPr="002B6005">
              <w:rPr>
                <w:rFonts w:ascii="Arial" w:hAnsi="Arial" w:cs="Arial"/>
              </w:rPr>
              <w:t>SL asked whether the Snooker Club had been advertised to which BL replied that it had been advertised repeatedly.</w:t>
            </w:r>
          </w:p>
          <w:p w:rsidR="00205401" w:rsidRPr="002B6005" w:rsidRDefault="00205401" w:rsidP="00EB266B">
            <w:pPr>
              <w:rPr>
                <w:rFonts w:ascii="Arial" w:hAnsi="Arial" w:cs="Arial"/>
              </w:rPr>
            </w:pPr>
          </w:p>
        </w:tc>
        <w:tc>
          <w:tcPr>
            <w:tcW w:w="850" w:type="dxa"/>
          </w:tcPr>
          <w:p w:rsidR="00205401" w:rsidRPr="002B6005" w:rsidRDefault="00205401" w:rsidP="00A75286">
            <w:pPr>
              <w:jc w:val="right"/>
              <w:rPr>
                <w:rFonts w:ascii="Arial" w:hAnsi="Arial" w:cs="Arial"/>
              </w:rPr>
            </w:pPr>
          </w:p>
        </w:tc>
      </w:tr>
      <w:tr w:rsidR="00205401" w:rsidRPr="002B6005" w:rsidTr="00FB5410">
        <w:tc>
          <w:tcPr>
            <w:tcW w:w="533" w:type="dxa"/>
          </w:tcPr>
          <w:p w:rsidR="00205401" w:rsidRPr="006862B4" w:rsidRDefault="00205401" w:rsidP="006862B4">
            <w:pPr>
              <w:jc w:val="right"/>
              <w:rPr>
                <w:rFonts w:ascii="Arial" w:hAnsi="Arial" w:cs="Arial"/>
                <w:b/>
              </w:rPr>
            </w:pPr>
            <w:r w:rsidRPr="006862B4">
              <w:rPr>
                <w:rFonts w:ascii="Arial" w:hAnsi="Arial" w:cs="Arial"/>
                <w:b/>
              </w:rPr>
              <w:t>8.</w:t>
            </w:r>
          </w:p>
        </w:tc>
        <w:tc>
          <w:tcPr>
            <w:tcW w:w="565" w:type="dxa"/>
          </w:tcPr>
          <w:p w:rsidR="00205401" w:rsidRPr="006862B4" w:rsidRDefault="00205401" w:rsidP="006862B4">
            <w:pPr>
              <w:rPr>
                <w:rFonts w:ascii="Arial" w:hAnsi="Arial" w:cs="Arial"/>
                <w:b/>
              </w:rPr>
            </w:pPr>
            <w:r w:rsidRPr="006862B4">
              <w:rPr>
                <w:rFonts w:ascii="Arial" w:hAnsi="Arial" w:cs="Arial"/>
                <w:b/>
              </w:rPr>
              <w:t>2</w:t>
            </w:r>
          </w:p>
        </w:tc>
        <w:tc>
          <w:tcPr>
            <w:tcW w:w="8224" w:type="dxa"/>
          </w:tcPr>
          <w:p w:rsidR="00205401" w:rsidRPr="002B6005" w:rsidRDefault="00205401" w:rsidP="00887DAA">
            <w:pPr>
              <w:rPr>
                <w:rFonts w:ascii="Arial" w:hAnsi="Arial" w:cs="Arial"/>
              </w:rPr>
            </w:pPr>
            <w:r w:rsidRPr="002B6005">
              <w:rPr>
                <w:rFonts w:ascii="Arial" w:hAnsi="Arial" w:cs="Arial"/>
              </w:rPr>
              <w:t>Suggestions for asking the community for its views and suggestions included:</w:t>
            </w:r>
          </w:p>
          <w:p w:rsidR="00205401" w:rsidRPr="002B6005" w:rsidRDefault="00205401" w:rsidP="00887DAA">
            <w:pPr>
              <w:rPr>
                <w:rFonts w:ascii="Arial" w:hAnsi="Arial" w:cs="Arial"/>
              </w:rPr>
            </w:pPr>
            <w:r w:rsidRPr="002B6005">
              <w:rPr>
                <w:rFonts w:ascii="Arial" w:hAnsi="Arial" w:cs="Arial"/>
              </w:rPr>
              <w:t>Sending/handing out letters, put it on the BCA Web page, ask/ leaflet members of other clubs/ users and user groups and their parents, School parents, and door-stepping and leaflets.</w:t>
            </w:r>
          </w:p>
          <w:p w:rsidR="00205401" w:rsidRPr="002B6005" w:rsidRDefault="00205401" w:rsidP="00887DAA">
            <w:pPr>
              <w:rPr>
                <w:rFonts w:ascii="Arial" w:hAnsi="Arial" w:cs="Arial"/>
              </w:rPr>
            </w:pPr>
            <w:r w:rsidRPr="002B6005">
              <w:rPr>
                <w:rFonts w:ascii="Arial" w:hAnsi="Arial" w:cs="Arial"/>
              </w:rPr>
              <w:t xml:space="preserve">  </w:t>
            </w:r>
          </w:p>
        </w:tc>
        <w:tc>
          <w:tcPr>
            <w:tcW w:w="850" w:type="dxa"/>
          </w:tcPr>
          <w:p w:rsidR="00205401" w:rsidRPr="002B6005" w:rsidRDefault="00205401" w:rsidP="00A75286">
            <w:pPr>
              <w:jc w:val="right"/>
              <w:rPr>
                <w:rFonts w:ascii="Arial" w:hAnsi="Arial" w:cs="Arial"/>
              </w:rPr>
            </w:pPr>
          </w:p>
        </w:tc>
      </w:tr>
      <w:tr w:rsidR="00205401" w:rsidRPr="002B6005" w:rsidTr="00FB5410">
        <w:tc>
          <w:tcPr>
            <w:tcW w:w="533" w:type="dxa"/>
          </w:tcPr>
          <w:p w:rsidR="00205401" w:rsidRPr="006862B4" w:rsidRDefault="00205401" w:rsidP="006862B4">
            <w:pPr>
              <w:jc w:val="right"/>
              <w:rPr>
                <w:rFonts w:ascii="Arial" w:hAnsi="Arial" w:cs="Arial"/>
                <w:b/>
              </w:rPr>
            </w:pPr>
            <w:r w:rsidRPr="006862B4">
              <w:rPr>
                <w:rFonts w:ascii="Arial" w:hAnsi="Arial" w:cs="Arial"/>
                <w:b/>
              </w:rPr>
              <w:t>8.</w:t>
            </w:r>
          </w:p>
        </w:tc>
        <w:tc>
          <w:tcPr>
            <w:tcW w:w="565" w:type="dxa"/>
          </w:tcPr>
          <w:p w:rsidR="00205401" w:rsidRPr="006862B4" w:rsidRDefault="00205401" w:rsidP="006862B4">
            <w:pPr>
              <w:rPr>
                <w:rFonts w:ascii="Arial" w:hAnsi="Arial" w:cs="Arial"/>
                <w:b/>
              </w:rPr>
            </w:pPr>
            <w:r w:rsidRPr="006862B4">
              <w:rPr>
                <w:rFonts w:ascii="Arial" w:hAnsi="Arial" w:cs="Arial"/>
                <w:b/>
              </w:rPr>
              <w:t>3</w:t>
            </w:r>
          </w:p>
        </w:tc>
        <w:tc>
          <w:tcPr>
            <w:tcW w:w="8224" w:type="dxa"/>
          </w:tcPr>
          <w:p w:rsidR="00205401" w:rsidRDefault="00205401" w:rsidP="00887DAA">
            <w:pPr>
              <w:rPr>
                <w:rFonts w:ascii="Arial" w:hAnsi="Arial" w:cs="Arial"/>
              </w:rPr>
            </w:pPr>
            <w:r w:rsidRPr="002B6005">
              <w:rPr>
                <w:rFonts w:ascii="Arial" w:hAnsi="Arial" w:cs="Arial"/>
              </w:rPr>
              <w:t>MR said that she would ask for the results of the BVT’s last survey.</w:t>
            </w:r>
          </w:p>
          <w:p w:rsidR="003033CB" w:rsidRPr="002B6005" w:rsidRDefault="003033CB" w:rsidP="00887DAA">
            <w:pPr>
              <w:rPr>
                <w:rFonts w:ascii="Arial" w:hAnsi="Arial" w:cs="Arial"/>
              </w:rPr>
            </w:pPr>
          </w:p>
        </w:tc>
        <w:tc>
          <w:tcPr>
            <w:tcW w:w="850" w:type="dxa"/>
          </w:tcPr>
          <w:p w:rsidR="00205401" w:rsidRPr="002B6005" w:rsidRDefault="00205401" w:rsidP="00A75286">
            <w:pPr>
              <w:jc w:val="right"/>
              <w:rPr>
                <w:rFonts w:ascii="Arial" w:hAnsi="Arial" w:cs="Arial"/>
              </w:rPr>
            </w:pPr>
          </w:p>
        </w:tc>
      </w:tr>
      <w:tr w:rsidR="00205401" w:rsidRPr="002B6005" w:rsidTr="00FB5410">
        <w:tc>
          <w:tcPr>
            <w:tcW w:w="533" w:type="dxa"/>
          </w:tcPr>
          <w:p w:rsidR="00205401" w:rsidRPr="006862B4" w:rsidRDefault="00205401" w:rsidP="006862B4">
            <w:pPr>
              <w:jc w:val="right"/>
              <w:rPr>
                <w:rFonts w:ascii="Arial" w:hAnsi="Arial" w:cs="Arial"/>
                <w:b/>
              </w:rPr>
            </w:pPr>
            <w:r w:rsidRPr="006862B4">
              <w:rPr>
                <w:rFonts w:ascii="Arial" w:hAnsi="Arial" w:cs="Arial"/>
                <w:b/>
              </w:rPr>
              <w:t>8.</w:t>
            </w:r>
          </w:p>
        </w:tc>
        <w:tc>
          <w:tcPr>
            <w:tcW w:w="565" w:type="dxa"/>
          </w:tcPr>
          <w:p w:rsidR="00205401" w:rsidRPr="006862B4" w:rsidRDefault="00205401" w:rsidP="006862B4">
            <w:pPr>
              <w:rPr>
                <w:rFonts w:ascii="Arial" w:hAnsi="Arial" w:cs="Arial"/>
                <w:b/>
              </w:rPr>
            </w:pPr>
            <w:r w:rsidRPr="006862B4">
              <w:rPr>
                <w:rFonts w:ascii="Arial" w:hAnsi="Arial" w:cs="Arial"/>
                <w:b/>
              </w:rPr>
              <w:t>4</w:t>
            </w:r>
          </w:p>
        </w:tc>
        <w:tc>
          <w:tcPr>
            <w:tcW w:w="8224" w:type="dxa"/>
          </w:tcPr>
          <w:p w:rsidR="00205401" w:rsidRPr="002B6005" w:rsidRDefault="00205401">
            <w:pPr>
              <w:rPr>
                <w:rFonts w:ascii="Arial" w:hAnsi="Arial" w:cs="Arial"/>
              </w:rPr>
            </w:pPr>
            <w:r w:rsidRPr="002B6005">
              <w:rPr>
                <w:rFonts w:ascii="Arial" w:hAnsi="Arial" w:cs="Arial"/>
              </w:rPr>
              <w:t xml:space="preserve">BL said that the discussion would be continued at the next meeting  </w:t>
            </w:r>
          </w:p>
        </w:tc>
        <w:tc>
          <w:tcPr>
            <w:tcW w:w="850" w:type="dxa"/>
          </w:tcPr>
          <w:p w:rsidR="00205401" w:rsidRPr="002B6005" w:rsidRDefault="00205401" w:rsidP="00A75286">
            <w:pPr>
              <w:jc w:val="right"/>
              <w:rPr>
                <w:rFonts w:ascii="Arial" w:hAnsi="Arial" w:cs="Arial"/>
                <w:b/>
              </w:rPr>
            </w:pPr>
            <w:r w:rsidRPr="002B6005">
              <w:rPr>
                <w:rFonts w:ascii="Arial" w:hAnsi="Arial" w:cs="Arial"/>
                <w:b/>
              </w:rPr>
              <w:t>MR</w:t>
            </w:r>
          </w:p>
        </w:tc>
      </w:tr>
      <w:tr w:rsidR="00205401" w:rsidRPr="002B6005" w:rsidTr="00FB5410">
        <w:tc>
          <w:tcPr>
            <w:tcW w:w="533" w:type="dxa"/>
          </w:tcPr>
          <w:p w:rsidR="00205401" w:rsidRPr="006862B4" w:rsidRDefault="00205401" w:rsidP="006862B4">
            <w:pPr>
              <w:jc w:val="right"/>
              <w:rPr>
                <w:rFonts w:ascii="Arial" w:hAnsi="Arial" w:cs="Arial"/>
                <w:b/>
              </w:rPr>
            </w:pPr>
          </w:p>
        </w:tc>
        <w:tc>
          <w:tcPr>
            <w:tcW w:w="565" w:type="dxa"/>
          </w:tcPr>
          <w:p w:rsidR="00205401" w:rsidRPr="006862B4" w:rsidRDefault="00205401" w:rsidP="006862B4">
            <w:pPr>
              <w:rPr>
                <w:rFonts w:ascii="Arial" w:hAnsi="Arial" w:cs="Arial"/>
                <w:b/>
              </w:rPr>
            </w:pPr>
          </w:p>
        </w:tc>
        <w:tc>
          <w:tcPr>
            <w:tcW w:w="8224" w:type="dxa"/>
          </w:tcPr>
          <w:p w:rsidR="00205401" w:rsidRPr="002B6005" w:rsidRDefault="00205401">
            <w:pPr>
              <w:rPr>
                <w:rFonts w:ascii="Arial" w:hAnsi="Arial" w:cs="Arial"/>
              </w:rPr>
            </w:pPr>
          </w:p>
        </w:tc>
        <w:tc>
          <w:tcPr>
            <w:tcW w:w="850" w:type="dxa"/>
          </w:tcPr>
          <w:p w:rsidR="00205401" w:rsidRPr="002B6005" w:rsidRDefault="00205401" w:rsidP="00A75286">
            <w:pPr>
              <w:jc w:val="right"/>
              <w:rPr>
                <w:rFonts w:ascii="Arial" w:hAnsi="Arial" w:cs="Arial"/>
              </w:rPr>
            </w:pPr>
          </w:p>
        </w:tc>
      </w:tr>
      <w:tr w:rsidR="00205401" w:rsidRPr="002B6005" w:rsidTr="00FB5410">
        <w:tc>
          <w:tcPr>
            <w:tcW w:w="533" w:type="dxa"/>
          </w:tcPr>
          <w:p w:rsidR="00205401" w:rsidRPr="002B6005" w:rsidRDefault="00205401" w:rsidP="002B6005">
            <w:pPr>
              <w:jc w:val="right"/>
              <w:rPr>
                <w:rFonts w:ascii="Arial" w:hAnsi="Arial" w:cs="Arial"/>
              </w:rPr>
            </w:pPr>
          </w:p>
        </w:tc>
        <w:tc>
          <w:tcPr>
            <w:tcW w:w="565" w:type="dxa"/>
          </w:tcPr>
          <w:p w:rsidR="00205401" w:rsidRPr="002B6005" w:rsidRDefault="00205401" w:rsidP="002B6005">
            <w:pPr>
              <w:rPr>
                <w:rFonts w:ascii="Arial" w:hAnsi="Arial" w:cs="Arial"/>
              </w:rPr>
            </w:pPr>
          </w:p>
        </w:tc>
        <w:tc>
          <w:tcPr>
            <w:tcW w:w="8224" w:type="dxa"/>
          </w:tcPr>
          <w:p w:rsidR="00205401" w:rsidRPr="002B6005" w:rsidRDefault="00205401">
            <w:pPr>
              <w:rPr>
                <w:rFonts w:ascii="Arial" w:hAnsi="Arial" w:cs="Arial"/>
                <w:b/>
              </w:rPr>
            </w:pPr>
            <w:r w:rsidRPr="002B6005">
              <w:rPr>
                <w:rFonts w:ascii="Arial" w:hAnsi="Arial" w:cs="Arial"/>
                <w:b/>
              </w:rPr>
              <w:t>Defibrillator</w:t>
            </w:r>
          </w:p>
          <w:p w:rsidR="00205401" w:rsidRPr="002B6005" w:rsidRDefault="00205401">
            <w:pPr>
              <w:rPr>
                <w:rFonts w:ascii="Arial" w:hAnsi="Arial" w:cs="Arial"/>
              </w:rPr>
            </w:pPr>
          </w:p>
        </w:tc>
        <w:tc>
          <w:tcPr>
            <w:tcW w:w="850" w:type="dxa"/>
          </w:tcPr>
          <w:p w:rsidR="00205401" w:rsidRPr="002B6005" w:rsidRDefault="00205401" w:rsidP="00A75286">
            <w:pPr>
              <w:jc w:val="right"/>
              <w:rPr>
                <w:rFonts w:ascii="Arial" w:hAnsi="Arial" w:cs="Arial"/>
              </w:rPr>
            </w:pPr>
          </w:p>
        </w:tc>
      </w:tr>
      <w:tr w:rsidR="00205401" w:rsidRPr="002B6005" w:rsidTr="00FB5410">
        <w:tc>
          <w:tcPr>
            <w:tcW w:w="533" w:type="dxa"/>
          </w:tcPr>
          <w:p w:rsidR="00205401" w:rsidRPr="006862B4" w:rsidRDefault="00205401" w:rsidP="006862B4">
            <w:pPr>
              <w:jc w:val="right"/>
              <w:rPr>
                <w:rFonts w:ascii="Arial" w:hAnsi="Arial" w:cs="Arial"/>
                <w:b/>
              </w:rPr>
            </w:pPr>
            <w:r w:rsidRPr="006862B4">
              <w:rPr>
                <w:rFonts w:ascii="Arial" w:hAnsi="Arial" w:cs="Arial"/>
                <w:b/>
              </w:rPr>
              <w:t>9.</w:t>
            </w:r>
          </w:p>
        </w:tc>
        <w:tc>
          <w:tcPr>
            <w:tcW w:w="565" w:type="dxa"/>
          </w:tcPr>
          <w:p w:rsidR="00205401" w:rsidRPr="002B6005" w:rsidRDefault="00205401" w:rsidP="002B6005">
            <w:pPr>
              <w:rPr>
                <w:rFonts w:ascii="Arial" w:hAnsi="Arial" w:cs="Arial"/>
              </w:rPr>
            </w:pPr>
          </w:p>
        </w:tc>
        <w:tc>
          <w:tcPr>
            <w:tcW w:w="8224" w:type="dxa"/>
          </w:tcPr>
          <w:p w:rsidR="00205401" w:rsidRPr="002B6005" w:rsidRDefault="00205401" w:rsidP="00A16876">
            <w:pPr>
              <w:rPr>
                <w:rFonts w:ascii="Arial" w:hAnsi="Arial" w:cs="Arial"/>
              </w:rPr>
            </w:pPr>
            <w:r w:rsidRPr="002B6005">
              <w:rPr>
                <w:rFonts w:ascii="Arial" w:hAnsi="Arial" w:cs="Arial"/>
              </w:rPr>
              <w:t>MR reported a policeman and a paramedic</w:t>
            </w:r>
            <w:r w:rsidR="006A68F5">
              <w:rPr>
                <w:rFonts w:ascii="Arial" w:hAnsi="Arial" w:cs="Arial"/>
              </w:rPr>
              <w:t>,</w:t>
            </w:r>
            <w:r w:rsidRPr="002B6005">
              <w:rPr>
                <w:rFonts w:ascii="Arial" w:hAnsi="Arial" w:cs="Arial"/>
              </w:rPr>
              <w:t xml:space="preserve"> </w:t>
            </w:r>
            <w:r w:rsidR="006A68F5">
              <w:rPr>
                <w:rFonts w:ascii="Arial" w:hAnsi="Arial" w:cs="Arial"/>
              </w:rPr>
              <w:t xml:space="preserve">who were on a campaign for </w:t>
            </w:r>
            <w:r w:rsidR="006A68F5" w:rsidRPr="002B6005">
              <w:rPr>
                <w:rFonts w:ascii="Arial" w:hAnsi="Arial" w:cs="Arial"/>
              </w:rPr>
              <w:t>defibrillator positioned in the hall for emergency first aid use</w:t>
            </w:r>
            <w:r w:rsidR="006A68F5">
              <w:rPr>
                <w:rFonts w:ascii="Arial" w:hAnsi="Arial" w:cs="Arial"/>
              </w:rPr>
              <w:t xml:space="preserve">, </w:t>
            </w:r>
            <w:r w:rsidRPr="002B6005">
              <w:rPr>
                <w:rFonts w:ascii="Arial" w:hAnsi="Arial" w:cs="Arial"/>
              </w:rPr>
              <w:t>had inquired about the hall being used in their campaign.</w:t>
            </w:r>
          </w:p>
          <w:p w:rsidR="00205401" w:rsidRPr="002B6005" w:rsidRDefault="00205401" w:rsidP="00A16876">
            <w:pPr>
              <w:rPr>
                <w:rFonts w:ascii="Arial" w:hAnsi="Arial" w:cs="Arial"/>
              </w:rPr>
            </w:pPr>
          </w:p>
          <w:p w:rsidR="00205401" w:rsidRPr="002B6005" w:rsidRDefault="00205401" w:rsidP="001C0307">
            <w:pPr>
              <w:rPr>
                <w:rFonts w:ascii="Arial" w:hAnsi="Arial" w:cs="Arial"/>
              </w:rPr>
            </w:pPr>
            <w:r w:rsidRPr="002B6005">
              <w:rPr>
                <w:rFonts w:ascii="Arial" w:hAnsi="Arial" w:cs="Arial"/>
              </w:rPr>
              <w:t>They would do all of the work if they could use the Hall free of charge.</w:t>
            </w:r>
          </w:p>
          <w:p w:rsidR="00205401" w:rsidRPr="002B6005" w:rsidRDefault="00205401">
            <w:pPr>
              <w:rPr>
                <w:rFonts w:ascii="Arial" w:hAnsi="Arial" w:cs="Arial"/>
              </w:rPr>
            </w:pPr>
          </w:p>
        </w:tc>
        <w:tc>
          <w:tcPr>
            <w:tcW w:w="850" w:type="dxa"/>
          </w:tcPr>
          <w:p w:rsidR="00205401" w:rsidRPr="002B6005" w:rsidRDefault="00205401" w:rsidP="00A75286">
            <w:pPr>
              <w:jc w:val="right"/>
              <w:rPr>
                <w:rFonts w:ascii="Arial" w:hAnsi="Arial" w:cs="Arial"/>
              </w:rPr>
            </w:pPr>
          </w:p>
        </w:tc>
      </w:tr>
      <w:tr w:rsidR="00205401" w:rsidRPr="002B6005" w:rsidTr="00FB5410">
        <w:tc>
          <w:tcPr>
            <w:tcW w:w="533" w:type="dxa"/>
          </w:tcPr>
          <w:p w:rsidR="00205401" w:rsidRPr="006862B4" w:rsidRDefault="00205401" w:rsidP="006862B4">
            <w:pPr>
              <w:jc w:val="right"/>
              <w:rPr>
                <w:rFonts w:ascii="Arial" w:hAnsi="Arial" w:cs="Arial"/>
                <w:b/>
              </w:rPr>
            </w:pPr>
            <w:r w:rsidRPr="006862B4">
              <w:rPr>
                <w:rFonts w:ascii="Arial" w:hAnsi="Arial" w:cs="Arial"/>
                <w:b/>
              </w:rPr>
              <w:t>9.</w:t>
            </w:r>
          </w:p>
        </w:tc>
        <w:tc>
          <w:tcPr>
            <w:tcW w:w="565" w:type="dxa"/>
          </w:tcPr>
          <w:p w:rsidR="00205401" w:rsidRPr="002B6005" w:rsidRDefault="00205401" w:rsidP="002B6005">
            <w:pPr>
              <w:rPr>
                <w:rFonts w:ascii="Arial" w:hAnsi="Arial" w:cs="Arial"/>
                <w:b/>
              </w:rPr>
            </w:pPr>
            <w:r w:rsidRPr="002B6005">
              <w:rPr>
                <w:rFonts w:ascii="Arial" w:hAnsi="Arial" w:cs="Arial"/>
                <w:b/>
              </w:rPr>
              <w:t>1</w:t>
            </w:r>
          </w:p>
        </w:tc>
        <w:tc>
          <w:tcPr>
            <w:tcW w:w="8224" w:type="dxa"/>
          </w:tcPr>
          <w:p w:rsidR="006A68F5" w:rsidRDefault="00205401" w:rsidP="001C0307">
            <w:pPr>
              <w:rPr>
                <w:rFonts w:ascii="Arial" w:hAnsi="Arial" w:cs="Arial"/>
              </w:rPr>
            </w:pPr>
            <w:r w:rsidRPr="002B6005">
              <w:rPr>
                <w:rFonts w:ascii="Arial" w:hAnsi="Arial" w:cs="Arial"/>
              </w:rPr>
              <w:t xml:space="preserve">The meeting agreed that this and training in the use of a defibrillator were worthwhile public benefit uses of the Hall. </w:t>
            </w:r>
          </w:p>
          <w:p w:rsidR="00205401" w:rsidRPr="002B6005" w:rsidRDefault="00205401" w:rsidP="001C0307">
            <w:pPr>
              <w:rPr>
                <w:rFonts w:ascii="Arial" w:hAnsi="Arial" w:cs="Arial"/>
              </w:rPr>
            </w:pPr>
            <w:r w:rsidRPr="002B6005">
              <w:rPr>
                <w:rFonts w:ascii="Arial" w:hAnsi="Arial" w:cs="Arial"/>
                <w:b/>
              </w:rPr>
              <w:t xml:space="preserve"> </w:t>
            </w:r>
          </w:p>
        </w:tc>
        <w:tc>
          <w:tcPr>
            <w:tcW w:w="850" w:type="dxa"/>
          </w:tcPr>
          <w:p w:rsidR="00205401" w:rsidRPr="002B6005" w:rsidRDefault="00205401" w:rsidP="00A75286">
            <w:pPr>
              <w:jc w:val="right"/>
              <w:rPr>
                <w:rFonts w:ascii="Arial" w:hAnsi="Arial" w:cs="Arial"/>
              </w:rPr>
            </w:pPr>
          </w:p>
        </w:tc>
      </w:tr>
      <w:tr w:rsidR="00205401" w:rsidRPr="002B6005" w:rsidTr="00FB5410">
        <w:tc>
          <w:tcPr>
            <w:tcW w:w="533" w:type="dxa"/>
          </w:tcPr>
          <w:p w:rsidR="00205401" w:rsidRPr="002B6005" w:rsidRDefault="006A68F5" w:rsidP="002B6005">
            <w:pPr>
              <w:jc w:val="right"/>
              <w:rPr>
                <w:rFonts w:ascii="Arial" w:hAnsi="Arial" w:cs="Arial"/>
                <w:b/>
              </w:rPr>
            </w:pPr>
            <w:r w:rsidRPr="002B6005">
              <w:rPr>
                <w:rFonts w:ascii="Arial" w:hAnsi="Arial" w:cs="Arial"/>
                <w:b/>
              </w:rPr>
              <w:lastRenderedPageBreak/>
              <w:t>10.</w:t>
            </w:r>
          </w:p>
        </w:tc>
        <w:tc>
          <w:tcPr>
            <w:tcW w:w="565" w:type="dxa"/>
          </w:tcPr>
          <w:p w:rsidR="00205401" w:rsidRPr="002B6005" w:rsidRDefault="00205401" w:rsidP="002B6005">
            <w:pPr>
              <w:rPr>
                <w:rFonts w:ascii="Arial" w:hAnsi="Arial" w:cs="Arial"/>
                <w:b/>
              </w:rPr>
            </w:pPr>
          </w:p>
        </w:tc>
        <w:tc>
          <w:tcPr>
            <w:tcW w:w="8224" w:type="dxa"/>
          </w:tcPr>
          <w:p w:rsidR="00205401" w:rsidRPr="002B6005" w:rsidRDefault="00205401" w:rsidP="00DD0C93">
            <w:pPr>
              <w:rPr>
                <w:rFonts w:ascii="Arial" w:hAnsi="Arial" w:cs="Arial"/>
                <w:b/>
              </w:rPr>
            </w:pPr>
            <w:r w:rsidRPr="002B6005">
              <w:rPr>
                <w:rFonts w:ascii="Arial" w:hAnsi="Arial" w:cs="Arial"/>
                <w:b/>
              </w:rPr>
              <w:t>Remaining Agenda items</w:t>
            </w:r>
          </w:p>
        </w:tc>
        <w:tc>
          <w:tcPr>
            <w:tcW w:w="850" w:type="dxa"/>
          </w:tcPr>
          <w:p w:rsidR="00205401" w:rsidRPr="002B6005" w:rsidRDefault="00205401" w:rsidP="00DD0C93">
            <w:pPr>
              <w:jc w:val="right"/>
              <w:rPr>
                <w:rFonts w:ascii="Arial" w:hAnsi="Arial" w:cs="Arial"/>
                <w:b/>
              </w:rPr>
            </w:pPr>
          </w:p>
        </w:tc>
      </w:tr>
      <w:tr w:rsidR="00205401" w:rsidRPr="002B6005" w:rsidTr="00FB5410">
        <w:tc>
          <w:tcPr>
            <w:tcW w:w="533" w:type="dxa"/>
          </w:tcPr>
          <w:p w:rsidR="00205401" w:rsidRPr="002B6005" w:rsidRDefault="00205401" w:rsidP="002B6005">
            <w:pPr>
              <w:jc w:val="right"/>
              <w:rPr>
                <w:rFonts w:ascii="Arial" w:hAnsi="Arial" w:cs="Arial"/>
                <w:b/>
              </w:rPr>
            </w:pPr>
          </w:p>
        </w:tc>
        <w:tc>
          <w:tcPr>
            <w:tcW w:w="565" w:type="dxa"/>
          </w:tcPr>
          <w:p w:rsidR="00205401" w:rsidRPr="002B6005" w:rsidRDefault="00205401" w:rsidP="002B6005">
            <w:pPr>
              <w:rPr>
                <w:rFonts w:ascii="Arial" w:hAnsi="Arial" w:cs="Arial"/>
                <w:b/>
              </w:rPr>
            </w:pPr>
          </w:p>
        </w:tc>
        <w:tc>
          <w:tcPr>
            <w:tcW w:w="8224" w:type="dxa"/>
          </w:tcPr>
          <w:p w:rsidR="00205401" w:rsidRPr="002B6005" w:rsidRDefault="00205401" w:rsidP="00F078DE">
            <w:pPr>
              <w:rPr>
                <w:rFonts w:ascii="Arial" w:hAnsi="Arial" w:cs="Arial"/>
              </w:rPr>
            </w:pPr>
            <w:r w:rsidRPr="002B6005">
              <w:rPr>
                <w:rFonts w:ascii="Arial" w:hAnsi="Arial" w:cs="Arial"/>
              </w:rPr>
              <w:t xml:space="preserve">After agreement on the date and time of the next meeting BL said that the other items on the agenda could be dealt with at the next meeting.  </w:t>
            </w:r>
          </w:p>
          <w:p w:rsidR="00205401" w:rsidRPr="002B6005" w:rsidRDefault="00205401" w:rsidP="00F078DE">
            <w:pPr>
              <w:rPr>
                <w:rFonts w:ascii="Arial" w:hAnsi="Arial" w:cs="Arial"/>
              </w:rPr>
            </w:pPr>
          </w:p>
          <w:p w:rsidR="00205401" w:rsidRPr="002B6005" w:rsidRDefault="00205401" w:rsidP="00F078DE">
            <w:pPr>
              <w:rPr>
                <w:rFonts w:ascii="Arial" w:hAnsi="Arial" w:cs="Arial"/>
              </w:rPr>
            </w:pPr>
            <w:r w:rsidRPr="002B6005">
              <w:rPr>
                <w:rFonts w:ascii="Arial" w:hAnsi="Arial" w:cs="Arial"/>
              </w:rPr>
              <w:t>He and LL then left the meeting to allow the Convenor’s Remuneration to be reviewed in their absence.</w:t>
            </w:r>
          </w:p>
          <w:p w:rsidR="00205401" w:rsidRPr="002B6005" w:rsidRDefault="00205401" w:rsidP="00F078DE">
            <w:pPr>
              <w:rPr>
                <w:rFonts w:ascii="Arial" w:hAnsi="Arial" w:cs="Arial"/>
                <w:b/>
              </w:rPr>
            </w:pPr>
          </w:p>
        </w:tc>
        <w:tc>
          <w:tcPr>
            <w:tcW w:w="850" w:type="dxa"/>
          </w:tcPr>
          <w:p w:rsidR="00205401" w:rsidRPr="002B6005" w:rsidRDefault="00205401" w:rsidP="00F078DE">
            <w:pPr>
              <w:jc w:val="right"/>
              <w:rPr>
                <w:rFonts w:ascii="Arial" w:hAnsi="Arial" w:cs="Arial"/>
                <w:b/>
              </w:rPr>
            </w:pPr>
          </w:p>
        </w:tc>
      </w:tr>
      <w:tr w:rsidR="00205401" w:rsidRPr="002B6005" w:rsidTr="00FB5410">
        <w:tc>
          <w:tcPr>
            <w:tcW w:w="533" w:type="dxa"/>
          </w:tcPr>
          <w:p w:rsidR="00205401" w:rsidRPr="002B6005" w:rsidRDefault="00205401" w:rsidP="002B6005">
            <w:pPr>
              <w:jc w:val="right"/>
              <w:rPr>
                <w:rFonts w:ascii="Arial" w:hAnsi="Arial" w:cs="Arial"/>
                <w:b/>
              </w:rPr>
            </w:pPr>
            <w:r w:rsidRPr="00205401">
              <w:rPr>
                <w:rFonts w:ascii="Arial" w:hAnsi="Arial" w:cs="Arial"/>
                <w:b/>
              </w:rPr>
              <w:t>11.</w:t>
            </w:r>
          </w:p>
        </w:tc>
        <w:tc>
          <w:tcPr>
            <w:tcW w:w="565" w:type="dxa"/>
          </w:tcPr>
          <w:p w:rsidR="00205401" w:rsidRPr="002B6005" w:rsidRDefault="00205401" w:rsidP="002B6005">
            <w:pPr>
              <w:rPr>
                <w:rFonts w:ascii="Arial" w:hAnsi="Arial" w:cs="Arial"/>
                <w:b/>
              </w:rPr>
            </w:pPr>
          </w:p>
        </w:tc>
        <w:tc>
          <w:tcPr>
            <w:tcW w:w="8224" w:type="dxa"/>
          </w:tcPr>
          <w:p w:rsidR="00205401" w:rsidRPr="002B6005" w:rsidRDefault="00205401" w:rsidP="00F078DE">
            <w:pPr>
              <w:rPr>
                <w:rFonts w:ascii="Arial" w:hAnsi="Arial" w:cs="Arial"/>
                <w:b/>
              </w:rPr>
            </w:pPr>
            <w:r w:rsidRPr="002B6005">
              <w:rPr>
                <w:rFonts w:ascii="Arial" w:hAnsi="Arial" w:cs="Arial"/>
                <w:b/>
              </w:rPr>
              <w:t>Review of convenor’s salary</w:t>
            </w:r>
          </w:p>
          <w:p w:rsidR="00205401" w:rsidRPr="002B6005" w:rsidRDefault="00205401" w:rsidP="00F078DE">
            <w:pPr>
              <w:rPr>
                <w:rFonts w:ascii="Arial" w:hAnsi="Arial" w:cs="Arial"/>
              </w:rPr>
            </w:pPr>
          </w:p>
        </w:tc>
        <w:tc>
          <w:tcPr>
            <w:tcW w:w="850" w:type="dxa"/>
          </w:tcPr>
          <w:p w:rsidR="00205401" w:rsidRPr="002B6005" w:rsidRDefault="00205401" w:rsidP="00F078DE">
            <w:pPr>
              <w:jc w:val="right"/>
              <w:rPr>
                <w:rFonts w:ascii="Arial" w:hAnsi="Arial" w:cs="Arial"/>
                <w:b/>
              </w:rPr>
            </w:pPr>
          </w:p>
        </w:tc>
      </w:tr>
      <w:tr w:rsidR="00205401" w:rsidRPr="002B6005" w:rsidTr="00FB5410">
        <w:tc>
          <w:tcPr>
            <w:tcW w:w="533" w:type="dxa"/>
          </w:tcPr>
          <w:p w:rsidR="00205401" w:rsidRPr="002B6005" w:rsidRDefault="00205401" w:rsidP="002B6005">
            <w:pPr>
              <w:jc w:val="right"/>
              <w:rPr>
                <w:rFonts w:ascii="Arial" w:hAnsi="Arial" w:cs="Arial"/>
                <w:b/>
              </w:rPr>
            </w:pPr>
            <w:r w:rsidRPr="002B6005">
              <w:rPr>
                <w:rFonts w:ascii="Arial" w:hAnsi="Arial" w:cs="Arial"/>
                <w:b/>
              </w:rPr>
              <w:t>11.</w:t>
            </w:r>
          </w:p>
        </w:tc>
        <w:tc>
          <w:tcPr>
            <w:tcW w:w="565" w:type="dxa"/>
          </w:tcPr>
          <w:p w:rsidR="00205401" w:rsidRPr="002B6005" w:rsidRDefault="00205401" w:rsidP="002B6005">
            <w:pPr>
              <w:rPr>
                <w:rFonts w:ascii="Arial" w:hAnsi="Arial" w:cs="Arial"/>
                <w:b/>
              </w:rPr>
            </w:pPr>
            <w:r>
              <w:rPr>
                <w:rFonts w:ascii="Arial" w:hAnsi="Arial" w:cs="Arial"/>
                <w:b/>
              </w:rPr>
              <w:t>1</w:t>
            </w:r>
          </w:p>
        </w:tc>
        <w:tc>
          <w:tcPr>
            <w:tcW w:w="8224" w:type="dxa"/>
          </w:tcPr>
          <w:p w:rsidR="00205401" w:rsidRPr="002B6005" w:rsidRDefault="00205401" w:rsidP="004A5E9C">
            <w:pPr>
              <w:rPr>
                <w:rFonts w:ascii="Arial" w:hAnsi="Arial" w:cs="Arial"/>
                <w:b/>
              </w:rPr>
            </w:pPr>
            <w:r w:rsidRPr="002B6005">
              <w:rPr>
                <w:rFonts w:ascii="Arial" w:hAnsi="Arial" w:cs="Arial"/>
                <w:b/>
              </w:rPr>
              <w:t>Considerations</w:t>
            </w:r>
          </w:p>
          <w:p w:rsidR="00205401" w:rsidRPr="002B6005" w:rsidRDefault="00205401" w:rsidP="004A5E9C">
            <w:pPr>
              <w:rPr>
                <w:rFonts w:ascii="Arial" w:hAnsi="Arial" w:cs="Arial"/>
              </w:rPr>
            </w:pPr>
          </w:p>
          <w:p w:rsidR="00205401" w:rsidRPr="002B6005" w:rsidRDefault="00205401" w:rsidP="004A5E9C">
            <w:pPr>
              <w:rPr>
                <w:rFonts w:ascii="Arial" w:hAnsi="Arial" w:cs="Arial"/>
              </w:rPr>
            </w:pPr>
            <w:r w:rsidRPr="002B6005">
              <w:rPr>
                <w:rFonts w:ascii="Arial" w:hAnsi="Arial" w:cs="Arial"/>
              </w:rPr>
              <w:t xml:space="preserve"> - The commitment of LL to the work over recent years could not be ignored and also there would be an expectation of an increase.</w:t>
            </w:r>
          </w:p>
          <w:p w:rsidR="00205401" w:rsidRPr="002B6005" w:rsidRDefault="00205401" w:rsidP="004A5E9C">
            <w:pPr>
              <w:rPr>
                <w:rFonts w:ascii="Arial" w:hAnsi="Arial" w:cs="Arial"/>
              </w:rPr>
            </w:pPr>
          </w:p>
          <w:p w:rsidR="00205401" w:rsidRPr="002B6005" w:rsidRDefault="00205401" w:rsidP="004A5E9C">
            <w:pPr>
              <w:rPr>
                <w:rFonts w:ascii="Arial" w:hAnsi="Arial" w:cs="Arial"/>
              </w:rPr>
            </w:pPr>
            <w:r w:rsidRPr="002B6005">
              <w:rPr>
                <w:rFonts w:ascii="Arial" w:hAnsi="Arial" w:cs="Arial"/>
              </w:rPr>
              <w:t xml:space="preserve"> - The present salary for the Convenor had been set in the context of a Hall annual income of just over £21,000.</w:t>
            </w:r>
          </w:p>
          <w:p w:rsidR="00205401" w:rsidRPr="002B6005" w:rsidRDefault="00205401" w:rsidP="004A5E9C">
            <w:pPr>
              <w:rPr>
                <w:rFonts w:ascii="Arial" w:hAnsi="Arial" w:cs="Arial"/>
              </w:rPr>
            </w:pPr>
          </w:p>
          <w:p w:rsidR="00205401" w:rsidRPr="002B6005" w:rsidRDefault="00205401" w:rsidP="004A5E9C">
            <w:pPr>
              <w:rPr>
                <w:rFonts w:ascii="Arial" w:hAnsi="Arial" w:cs="Arial"/>
              </w:rPr>
            </w:pPr>
            <w:r w:rsidRPr="002B6005">
              <w:rPr>
                <w:rFonts w:ascii="Arial" w:hAnsi="Arial" w:cs="Arial"/>
              </w:rPr>
              <w:t xml:space="preserve"> - Hall income from lets had fallen over the year to date. It was not obvious whether this had been directly reflected in the Convenor’s work load – recent meetings had not included a report from the Convenor and BL had refused to provide any information requested to help with the review.</w:t>
            </w:r>
          </w:p>
          <w:p w:rsidR="00205401" w:rsidRPr="002B6005" w:rsidRDefault="00205401" w:rsidP="004A5E9C">
            <w:pPr>
              <w:rPr>
                <w:rFonts w:ascii="Arial" w:hAnsi="Arial" w:cs="Arial"/>
              </w:rPr>
            </w:pPr>
            <w:r w:rsidRPr="002B6005">
              <w:rPr>
                <w:rFonts w:ascii="Arial" w:hAnsi="Arial" w:cs="Arial"/>
              </w:rPr>
              <w:t xml:space="preserve">  </w:t>
            </w:r>
          </w:p>
          <w:p w:rsidR="00205401" w:rsidRPr="002B6005" w:rsidRDefault="00205401" w:rsidP="004A5E9C">
            <w:pPr>
              <w:rPr>
                <w:rFonts w:ascii="Arial" w:hAnsi="Arial" w:cs="Arial"/>
              </w:rPr>
            </w:pPr>
            <w:r w:rsidRPr="002B6005">
              <w:rPr>
                <w:rFonts w:ascii="Arial" w:hAnsi="Arial" w:cs="Arial"/>
              </w:rPr>
              <w:t xml:space="preserve"> - The present salary of £2,700 had resulted from a significant reduction being made on the previous Convenor’s salary.</w:t>
            </w:r>
          </w:p>
          <w:p w:rsidR="00205401" w:rsidRPr="002B6005" w:rsidRDefault="00205401" w:rsidP="004A5E9C">
            <w:pPr>
              <w:rPr>
                <w:rFonts w:ascii="Arial" w:hAnsi="Arial" w:cs="Arial"/>
              </w:rPr>
            </w:pPr>
          </w:p>
          <w:p w:rsidR="00205401" w:rsidRPr="002B6005" w:rsidRDefault="00205401" w:rsidP="004A5E9C">
            <w:pPr>
              <w:rPr>
                <w:rFonts w:ascii="Arial" w:hAnsi="Arial" w:cs="Arial"/>
              </w:rPr>
            </w:pPr>
            <w:r w:rsidRPr="002B6005">
              <w:rPr>
                <w:rFonts w:ascii="Arial" w:hAnsi="Arial" w:cs="Arial"/>
              </w:rPr>
              <w:t xml:space="preserve"> - The previous salary had been made up of fixed and Hall-income-related sums.</w:t>
            </w:r>
          </w:p>
          <w:p w:rsidR="00205401" w:rsidRPr="002B6005" w:rsidRDefault="00205401" w:rsidP="004A5E9C">
            <w:pPr>
              <w:rPr>
                <w:rFonts w:ascii="Arial" w:hAnsi="Arial" w:cs="Arial"/>
              </w:rPr>
            </w:pPr>
            <w:r w:rsidRPr="002B6005">
              <w:rPr>
                <w:rFonts w:ascii="Arial" w:hAnsi="Arial" w:cs="Arial"/>
              </w:rPr>
              <w:t xml:space="preserve"> </w:t>
            </w:r>
          </w:p>
          <w:p w:rsidR="00205401" w:rsidRPr="002B6005" w:rsidRDefault="00205401" w:rsidP="004A5E9C">
            <w:pPr>
              <w:rPr>
                <w:rFonts w:ascii="Arial" w:hAnsi="Arial" w:cs="Arial"/>
              </w:rPr>
            </w:pPr>
            <w:r w:rsidRPr="002B6005">
              <w:rPr>
                <w:rFonts w:ascii="Arial" w:hAnsi="Arial" w:cs="Arial"/>
              </w:rPr>
              <w:t xml:space="preserve"> - Item 3.1.1 above, which indicated a need for caution.</w:t>
            </w:r>
          </w:p>
          <w:p w:rsidR="00205401" w:rsidRPr="002B6005" w:rsidRDefault="00205401" w:rsidP="00F078DE">
            <w:pPr>
              <w:rPr>
                <w:rFonts w:ascii="Arial" w:hAnsi="Arial" w:cs="Arial"/>
                <w:b/>
              </w:rPr>
            </w:pPr>
          </w:p>
        </w:tc>
        <w:tc>
          <w:tcPr>
            <w:tcW w:w="850" w:type="dxa"/>
          </w:tcPr>
          <w:p w:rsidR="00205401" w:rsidRPr="002B6005" w:rsidRDefault="00205401" w:rsidP="00F078DE">
            <w:pPr>
              <w:jc w:val="right"/>
              <w:rPr>
                <w:rFonts w:ascii="Arial" w:hAnsi="Arial" w:cs="Arial"/>
                <w:b/>
              </w:rPr>
            </w:pPr>
          </w:p>
        </w:tc>
      </w:tr>
      <w:tr w:rsidR="00205401" w:rsidRPr="002B6005" w:rsidTr="00FB5410">
        <w:tc>
          <w:tcPr>
            <w:tcW w:w="533" w:type="dxa"/>
          </w:tcPr>
          <w:p w:rsidR="00205401" w:rsidRDefault="00205401" w:rsidP="002B6005">
            <w:pPr>
              <w:jc w:val="right"/>
              <w:rPr>
                <w:rFonts w:ascii="Arial" w:hAnsi="Arial" w:cs="Arial"/>
                <w:b/>
              </w:rPr>
            </w:pPr>
            <w:r w:rsidRPr="006862B4">
              <w:rPr>
                <w:rFonts w:ascii="Arial" w:hAnsi="Arial" w:cs="Arial"/>
                <w:b/>
              </w:rPr>
              <w:t>11</w:t>
            </w:r>
          </w:p>
          <w:p w:rsidR="00205401" w:rsidRDefault="00205401" w:rsidP="002B6005">
            <w:pPr>
              <w:jc w:val="right"/>
              <w:rPr>
                <w:rFonts w:ascii="Arial" w:hAnsi="Arial" w:cs="Arial"/>
                <w:b/>
              </w:rPr>
            </w:pPr>
          </w:p>
          <w:p w:rsidR="00205401" w:rsidRDefault="00205401" w:rsidP="002B6005">
            <w:pPr>
              <w:jc w:val="right"/>
              <w:rPr>
                <w:rFonts w:ascii="Arial" w:hAnsi="Arial" w:cs="Arial"/>
                <w:b/>
              </w:rPr>
            </w:pPr>
            <w:r w:rsidRPr="006862B4">
              <w:rPr>
                <w:rFonts w:ascii="Arial" w:hAnsi="Arial" w:cs="Arial"/>
                <w:b/>
              </w:rPr>
              <w:t>11.</w:t>
            </w:r>
          </w:p>
          <w:p w:rsidR="00205401" w:rsidRDefault="00205401" w:rsidP="002B6005">
            <w:pPr>
              <w:jc w:val="right"/>
              <w:rPr>
                <w:rFonts w:ascii="Arial" w:hAnsi="Arial" w:cs="Arial"/>
                <w:b/>
              </w:rPr>
            </w:pPr>
          </w:p>
          <w:p w:rsidR="00205401" w:rsidRDefault="00205401" w:rsidP="002B6005">
            <w:pPr>
              <w:jc w:val="right"/>
              <w:rPr>
                <w:rFonts w:ascii="Arial" w:hAnsi="Arial" w:cs="Arial"/>
                <w:b/>
              </w:rPr>
            </w:pPr>
          </w:p>
          <w:p w:rsidR="00205401" w:rsidRDefault="00205401" w:rsidP="002B6005">
            <w:pPr>
              <w:jc w:val="right"/>
              <w:rPr>
                <w:rFonts w:ascii="Arial" w:hAnsi="Arial" w:cs="Arial"/>
                <w:b/>
              </w:rPr>
            </w:pPr>
            <w:r>
              <w:rPr>
                <w:rFonts w:ascii="Arial" w:hAnsi="Arial" w:cs="Arial"/>
                <w:b/>
              </w:rPr>
              <w:t>11</w:t>
            </w:r>
            <w:r w:rsidRPr="006862B4">
              <w:rPr>
                <w:rFonts w:ascii="Arial" w:hAnsi="Arial" w:cs="Arial"/>
                <w:b/>
              </w:rPr>
              <w:t>.</w:t>
            </w:r>
          </w:p>
          <w:p w:rsidR="00205401" w:rsidRDefault="00205401" w:rsidP="002B6005">
            <w:pPr>
              <w:jc w:val="right"/>
              <w:rPr>
                <w:rFonts w:ascii="Arial" w:hAnsi="Arial" w:cs="Arial"/>
                <w:b/>
              </w:rPr>
            </w:pPr>
          </w:p>
          <w:p w:rsidR="00205401" w:rsidRDefault="00205401" w:rsidP="002B6005">
            <w:pPr>
              <w:jc w:val="right"/>
              <w:rPr>
                <w:rFonts w:ascii="Arial" w:hAnsi="Arial" w:cs="Arial"/>
                <w:b/>
              </w:rPr>
            </w:pPr>
            <w:r>
              <w:rPr>
                <w:rFonts w:ascii="Arial" w:hAnsi="Arial" w:cs="Arial"/>
                <w:b/>
              </w:rPr>
              <w:t>11.</w:t>
            </w:r>
          </w:p>
          <w:p w:rsidR="00205401" w:rsidRDefault="00205401" w:rsidP="002B6005">
            <w:pPr>
              <w:jc w:val="right"/>
              <w:rPr>
                <w:rFonts w:ascii="Arial" w:hAnsi="Arial" w:cs="Arial"/>
                <w:b/>
              </w:rPr>
            </w:pPr>
          </w:p>
          <w:p w:rsidR="00205401" w:rsidRDefault="00205401" w:rsidP="002B6005">
            <w:pPr>
              <w:jc w:val="right"/>
              <w:rPr>
                <w:rFonts w:ascii="Arial" w:hAnsi="Arial" w:cs="Arial"/>
                <w:b/>
              </w:rPr>
            </w:pPr>
          </w:p>
          <w:p w:rsidR="00205401" w:rsidRDefault="00205401" w:rsidP="002B6005">
            <w:pPr>
              <w:jc w:val="right"/>
              <w:rPr>
                <w:rFonts w:ascii="Arial" w:hAnsi="Arial" w:cs="Arial"/>
                <w:b/>
              </w:rPr>
            </w:pPr>
            <w:r>
              <w:rPr>
                <w:rFonts w:ascii="Arial" w:hAnsi="Arial" w:cs="Arial"/>
                <w:b/>
              </w:rPr>
              <w:t>11.</w:t>
            </w:r>
          </w:p>
          <w:p w:rsidR="00205401" w:rsidRDefault="00205401" w:rsidP="002B6005">
            <w:pPr>
              <w:jc w:val="right"/>
              <w:rPr>
                <w:rFonts w:ascii="Arial" w:hAnsi="Arial" w:cs="Arial"/>
                <w:b/>
              </w:rPr>
            </w:pPr>
          </w:p>
          <w:p w:rsidR="00205401" w:rsidRDefault="00205401" w:rsidP="002B6005">
            <w:pPr>
              <w:jc w:val="right"/>
              <w:rPr>
                <w:rFonts w:ascii="Arial" w:hAnsi="Arial" w:cs="Arial"/>
                <w:b/>
              </w:rPr>
            </w:pPr>
          </w:p>
          <w:p w:rsidR="00205401" w:rsidRDefault="003033CB" w:rsidP="002B6005">
            <w:pPr>
              <w:jc w:val="right"/>
              <w:rPr>
                <w:rFonts w:ascii="Arial" w:hAnsi="Arial" w:cs="Arial"/>
                <w:b/>
              </w:rPr>
            </w:pPr>
            <w:r>
              <w:rPr>
                <w:rFonts w:ascii="Arial" w:hAnsi="Arial" w:cs="Arial"/>
                <w:b/>
              </w:rPr>
              <w:t>11.</w:t>
            </w:r>
          </w:p>
          <w:p w:rsidR="005820F9" w:rsidRDefault="005820F9" w:rsidP="002B6005">
            <w:pPr>
              <w:jc w:val="right"/>
              <w:rPr>
                <w:rFonts w:ascii="Arial" w:hAnsi="Arial" w:cs="Arial"/>
                <w:b/>
              </w:rPr>
            </w:pPr>
          </w:p>
          <w:p w:rsidR="005820F9" w:rsidRDefault="005820F9" w:rsidP="002B6005">
            <w:pPr>
              <w:jc w:val="right"/>
              <w:rPr>
                <w:rFonts w:ascii="Arial" w:hAnsi="Arial" w:cs="Arial"/>
                <w:b/>
              </w:rPr>
            </w:pPr>
          </w:p>
          <w:p w:rsidR="005820F9" w:rsidRDefault="005820F9" w:rsidP="002B6005">
            <w:pPr>
              <w:jc w:val="right"/>
              <w:rPr>
                <w:rFonts w:ascii="Arial" w:hAnsi="Arial" w:cs="Arial"/>
                <w:b/>
              </w:rPr>
            </w:pPr>
          </w:p>
          <w:p w:rsidR="005820F9" w:rsidRDefault="005820F9" w:rsidP="002B6005">
            <w:pPr>
              <w:jc w:val="right"/>
              <w:rPr>
                <w:rFonts w:ascii="Arial" w:hAnsi="Arial" w:cs="Arial"/>
                <w:b/>
              </w:rPr>
            </w:pPr>
          </w:p>
          <w:p w:rsidR="005820F9" w:rsidRPr="002B6005" w:rsidRDefault="005820F9" w:rsidP="002B6005">
            <w:pPr>
              <w:jc w:val="right"/>
              <w:rPr>
                <w:rFonts w:ascii="Arial" w:hAnsi="Arial" w:cs="Arial"/>
                <w:b/>
              </w:rPr>
            </w:pPr>
            <w:r>
              <w:rPr>
                <w:rFonts w:ascii="Arial" w:hAnsi="Arial" w:cs="Arial"/>
                <w:b/>
              </w:rPr>
              <w:t>11.</w:t>
            </w:r>
          </w:p>
        </w:tc>
        <w:tc>
          <w:tcPr>
            <w:tcW w:w="565" w:type="dxa"/>
          </w:tcPr>
          <w:p w:rsidR="00205401" w:rsidRPr="002B6005" w:rsidRDefault="003033CB" w:rsidP="002B6005">
            <w:pPr>
              <w:rPr>
                <w:rFonts w:ascii="Arial" w:hAnsi="Arial" w:cs="Arial"/>
                <w:b/>
              </w:rPr>
            </w:pPr>
            <w:r>
              <w:rPr>
                <w:rFonts w:ascii="Arial" w:hAnsi="Arial" w:cs="Arial"/>
                <w:b/>
              </w:rPr>
              <w:t>2</w:t>
            </w:r>
          </w:p>
          <w:p w:rsidR="00205401" w:rsidRPr="002B6005" w:rsidRDefault="00205401" w:rsidP="002B6005">
            <w:pPr>
              <w:rPr>
                <w:rFonts w:ascii="Arial" w:hAnsi="Arial" w:cs="Arial"/>
                <w:b/>
              </w:rPr>
            </w:pPr>
          </w:p>
          <w:p w:rsidR="00205401" w:rsidRPr="002B6005" w:rsidRDefault="003033CB" w:rsidP="002B6005">
            <w:pPr>
              <w:rPr>
                <w:rFonts w:ascii="Arial" w:hAnsi="Arial" w:cs="Arial"/>
                <w:b/>
              </w:rPr>
            </w:pPr>
            <w:r>
              <w:rPr>
                <w:rFonts w:ascii="Arial" w:hAnsi="Arial" w:cs="Arial"/>
                <w:b/>
              </w:rPr>
              <w:t>2</w:t>
            </w:r>
            <w:r w:rsidR="00205401" w:rsidRPr="002B6005">
              <w:rPr>
                <w:rFonts w:ascii="Arial" w:hAnsi="Arial" w:cs="Arial"/>
                <w:b/>
              </w:rPr>
              <w:t>.1</w:t>
            </w:r>
          </w:p>
          <w:p w:rsidR="00205401" w:rsidRPr="002B6005" w:rsidRDefault="00205401" w:rsidP="002B6005">
            <w:pPr>
              <w:rPr>
                <w:rFonts w:ascii="Arial" w:hAnsi="Arial" w:cs="Arial"/>
                <w:b/>
              </w:rPr>
            </w:pPr>
          </w:p>
          <w:p w:rsidR="00205401" w:rsidRPr="002B6005" w:rsidRDefault="00205401" w:rsidP="002B6005">
            <w:pPr>
              <w:rPr>
                <w:rFonts w:ascii="Arial" w:hAnsi="Arial" w:cs="Arial"/>
                <w:b/>
              </w:rPr>
            </w:pPr>
          </w:p>
          <w:p w:rsidR="00205401" w:rsidRPr="002B6005" w:rsidRDefault="003033CB" w:rsidP="002B6005">
            <w:pPr>
              <w:rPr>
                <w:rFonts w:ascii="Arial" w:hAnsi="Arial" w:cs="Arial"/>
                <w:b/>
              </w:rPr>
            </w:pPr>
            <w:r>
              <w:rPr>
                <w:rFonts w:ascii="Arial" w:hAnsi="Arial" w:cs="Arial"/>
                <w:b/>
              </w:rPr>
              <w:t>2</w:t>
            </w:r>
            <w:r w:rsidR="00205401" w:rsidRPr="002B6005">
              <w:rPr>
                <w:rFonts w:ascii="Arial" w:hAnsi="Arial" w:cs="Arial"/>
                <w:b/>
              </w:rPr>
              <w:t>.2</w:t>
            </w:r>
          </w:p>
          <w:p w:rsidR="00205401" w:rsidRPr="002B6005" w:rsidRDefault="00205401" w:rsidP="002B6005">
            <w:pPr>
              <w:rPr>
                <w:rFonts w:ascii="Arial" w:hAnsi="Arial" w:cs="Arial"/>
                <w:b/>
              </w:rPr>
            </w:pPr>
          </w:p>
          <w:p w:rsidR="00205401" w:rsidRPr="002B6005" w:rsidRDefault="003033CB" w:rsidP="002B6005">
            <w:pPr>
              <w:rPr>
                <w:rFonts w:ascii="Arial" w:hAnsi="Arial" w:cs="Arial"/>
                <w:b/>
              </w:rPr>
            </w:pPr>
            <w:r>
              <w:rPr>
                <w:rFonts w:ascii="Arial" w:hAnsi="Arial" w:cs="Arial"/>
                <w:b/>
              </w:rPr>
              <w:t>2</w:t>
            </w:r>
            <w:r w:rsidR="00205401" w:rsidRPr="002B6005">
              <w:rPr>
                <w:rFonts w:ascii="Arial" w:hAnsi="Arial" w:cs="Arial"/>
                <w:b/>
              </w:rPr>
              <w:t>.3</w:t>
            </w:r>
          </w:p>
          <w:p w:rsidR="00205401" w:rsidRPr="002B6005" w:rsidRDefault="00205401" w:rsidP="002B6005">
            <w:pPr>
              <w:rPr>
                <w:rFonts w:ascii="Arial" w:hAnsi="Arial" w:cs="Arial"/>
                <w:b/>
              </w:rPr>
            </w:pPr>
          </w:p>
          <w:p w:rsidR="00205401" w:rsidRPr="002B6005" w:rsidRDefault="00205401" w:rsidP="002B6005">
            <w:pPr>
              <w:rPr>
                <w:rFonts w:ascii="Arial" w:hAnsi="Arial" w:cs="Arial"/>
                <w:b/>
              </w:rPr>
            </w:pPr>
          </w:p>
          <w:p w:rsidR="00205401" w:rsidRPr="002B6005" w:rsidRDefault="003033CB" w:rsidP="002B6005">
            <w:pPr>
              <w:rPr>
                <w:rFonts w:ascii="Arial" w:hAnsi="Arial" w:cs="Arial"/>
                <w:b/>
              </w:rPr>
            </w:pPr>
            <w:r>
              <w:rPr>
                <w:rFonts w:ascii="Arial" w:hAnsi="Arial" w:cs="Arial"/>
                <w:b/>
              </w:rPr>
              <w:t>2.4</w:t>
            </w:r>
          </w:p>
          <w:p w:rsidR="00205401" w:rsidRDefault="00205401" w:rsidP="002B6005">
            <w:pPr>
              <w:rPr>
                <w:rFonts w:ascii="Arial" w:hAnsi="Arial" w:cs="Arial"/>
                <w:b/>
              </w:rPr>
            </w:pPr>
          </w:p>
          <w:p w:rsidR="003033CB" w:rsidRPr="002B6005" w:rsidRDefault="003033CB" w:rsidP="002B6005">
            <w:pPr>
              <w:rPr>
                <w:rFonts w:ascii="Arial" w:hAnsi="Arial" w:cs="Arial"/>
                <w:b/>
              </w:rPr>
            </w:pPr>
          </w:p>
          <w:p w:rsidR="00205401" w:rsidRPr="002B6005" w:rsidRDefault="005820F9" w:rsidP="002B6005">
            <w:pPr>
              <w:rPr>
                <w:rFonts w:ascii="Arial" w:hAnsi="Arial" w:cs="Arial"/>
                <w:b/>
              </w:rPr>
            </w:pPr>
            <w:r>
              <w:rPr>
                <w:rFonts w:ascii="Arial" w:hAnsi="Arial" w:cs="Arial"/>
                <w:b/>
              </w:rPr>
              <w:t>2.5</w:t>
            </w:r>
          </w:p>
          <w:p w:rsidR="00205401" w:rsidRPr="002B6005" w:rsidRDefault="00205401" w:rsidP="002B6005">
            <w:pPr>
              <w:rPr>
                <w:rFonts w:ascii="Arial" w:hAnsi="Arial" w:cs="Arial"/>
                <w:b/>
              </w:rPr>
            </w:pPr>
          </w:p>
          <w:p w:rsidR="00205401" w:rsidRPr="002B6005" w:rsidRDefault="00205401" w:rsidP="002B6005">
            <w:pPr>
              <w:rPr>
                <w:rFonts w:ascii="Arial" w:hAnsi="Arial" w:cs="Arial"/>
                <w:b/>
              </w:rPr>
            </w:pPr>
          </w:p>
          <w:p w:rsidR="00205401" w:rsidRDefault="00205401" w:rsidP="002B6005">
            <w:pPr>
              <w:rPr>
                <w:rFonts w:ascii="Arial" w:hAnsi="Arial" w:cs="Arial"/>
                <w:b/>
              </w:rPr>
            </w:pPr>
          </w:p>
          <w:p w:rsidR="005820F9" w:rsidRDefault="005820F9" w:rsidP="002B6005">
            <w:pPr>
              <w:rPr>
                <w:rFonts w:ascii="Arial" w:hAnsi="Arial" w:cs="Arial"/>
                <w:b/>
              </w:rPr>
            </w:pPr>
          </w:p>
          <w:p w:rsidR="005820F9" w:rsidRPr="002B6005" w:rsidRDefault="005820F9" w:rsidP="002B6005">
            <w:pPr>
              <w:rPr>
                <w:rFonts w:ascii="Arial" w:hAnsi="Arial" w:cs="Arial"/>
                <w:b/>
              </w:rPr>
            </w:pPr>
            <w:r>
              <w:rPr>
                <w:rFonts w:ascii="Arial" w:hAnsi="Arial" w:cs="Arial"/>
                <w:b/>
              </w:rPr>
              <w:t>2.6</w:t>
            </w:r>
          </w:p>
        </w:tc>
        <w:tc>
          <w:tcPr>
            <w:tcW w:w="8224" w:type="dxa"/>
          </w:tcPr>
          <w:p w:rsidR="00205401" w:rsidRPr="002B6005" w:rsidRDefault="00205401" w:rsidP="00F078DE">
            <w:pPr>
              <w:rPr>
                <w:rFonts w:ascii="Arial" w:hAnsi="Arial" w:cs="Arial"/>
                <w:b/>
              </w:rPr>
            </w:pPr>
            <w:r w:rsidRPr="002B6005">
              <w:rPr>
                <w:rFonts w:ascii="Arial" w:hAnsi="Arial" w:cs="Arial"/>
                <w:b/>
              </w:rPr>
              <w:t xml:space="preserve">Decision  </w:t>
            </w:r>
          </w:p>
          <w:p w:rsidR="00205401" w:rsidRPr="002B6005" w:rsidRDefault="00205401" w:rsidP="00F078DE">
            <w:pPr>
              <w:rPr>
                <w:rFonts w:ascii="Arial" w:hAnsi="Arial" w:cs="Arial"/>
              </w:rPr>
            </w:pPr>
            <w:r w:rsidRPr="002B6005">
              <w:rPr>
                <w:rFonts w:ascii="Arial" w:hAnsi="Arial" w:cs="Arial"/>
              </w:rPr>
              <w:tab/>
            </w:r>
          </w:p>
          <w:p w:rsidR="00205401" w:rsidRPr="002B6005" w:rsidRDefault="00205401" w:rsidP="00F078DE">
            <w:pPr>
              <w:rPr>
                <w:rFonts w:ascii="Arial" w:hAnsi="Arial" w:cs="Arial"/>
              </w:rPr>
            </w:pPr>
            <w:r w:rsidRPr="002B6005">
              <w:rPr>
                <w:rFonts w:ascii="Arial" w:hAnsi="Arial" w:cs="Arial"/>
              </w:rPr>
              <w:t>- There would be no increase in the Convenor’s salary at present.</w:t>
            </w:r>
          </w:p>
          <w:p w:rsidR="00205401" w:rsidRPr="002B6005" w:rsidRDefault="00205401" w:rsidP="00F078DE">
            <w:pPr>
              <w:rPr>
                <w:rFonts w:ascii="Arial" w:hAnsi="Arial" w:cs="Arial"/>
              </w:rPr>
            </w:pPr>
          </w:p>
          <w:p w:rsidR="00205401" w:rsidRPr="002B6005" w:rsidRDefault="00205401" w:rsidP="00F078DE">
            <w:pPr>
              <w:rPr>
                <w:rFonts w:ascii="Arial" w:hAnsi="Arial" w:cs="Arial"/>
              </w:rPr>
            </w:pPr>
            <w:r w:rsidRPr="002B6005">
              <w:rPr>
                <w:rFonts w:ascii="Arial" w:hAnsi="Arial" w:cs="Arial"/>
              </w:rPr>
              <w:t>- An additional payment would be made at the end of the BCA’s financial year if the Hall’s income for the year exceeded a total of £21,000.</w:t>
            </w:r>
          </w:p>
          <w:p w:rsidR="00205401" w:rsidRPr="002B6005" w:rsidRDefault="00205401" w:rsidP="00F078DE">
            <w:pPr>
              <w:rPr>
                <w:rFonts w:ascii="Arial" w:hAnsi="Arial" w:cs="Arial"/>
              </w:rPr>
            </w:pPr>
          </w:p>
          <w:p w:rsidR="00205401" w:rsidRPr="002B6005" w:rsidRDefault="00205401" w:rsidP="00F078DE">
            <w:pPr>
              <w:rPr>
                <w:rFonts w:ascii="Arial" w:hAnsi="Arial" w:cs="Arial"/>
              </w:rPr>
            </w:pPr>
            <w:r w:rsidRPr="002B6005">
              <w:rPr>
                <w:rFonts w:ascii="Arial" w:hAnsi="Arial" w:cs="Arial"/>
              </w:rPr>
              <w:t>- The additional payment would be 20% of the amount by which the Hall’s income for the year exceeded £21,000.</w:t>
            </w:r>
          </w:p>
          <w:p w:rsidR="00205401" w:rsidRPr="002B6005" w:rsidRDefault="00205401" w:rsidP="00F078DE">
            <w:pPr>
              <w:rPr>
                <w:rFonts w:ascii="Arial" w:hAnsi="Arial" w:cs="Arial"/>
              </w:rPr>
            </w:pPr>
          </w:p>
          <w:p w:rsidR="00205401" w:rsidRPr="002B6005" w:rsidRDefault="00205401" w:rsidP="00F078DE">
            <w:pPr>
              <w:rPr>
                <w:rFonts w:ascii="Arial" w:hAnsi="Arial" w:cs="Arial"/>
              </w:rPr>
            </w:pPr>
            <w:r w:rsidRPr="002B6005">
              <w:rPr>
                <w:rFonts w:ascii="Arial" w:hAnsi="Arial" w:cs="Arial"/>
              </w:rPr>
              <w:t>- In calculating the “Hall’s income for the year” the Council’s School Lunch let would be disregarded.</w:t>
            </w:r>
          </w:p>
          <w:p w:rsidR="00205401" w:rsidRPr="002B6005" w:rsidRDefault="00205401" w:rsidP="00F078DE">
            <w:pPr>
              <w:rPr>
                <w:rFonts w:ascii="Arial" w:hAnsi="Arial" w:cs="Arial"/>
              </w:rPr>
            </w:pPr>
          </w:p>
          <w:p w:rsidR="00205401" w:rsidRDefault="00205401" w:rsidP="00F078DE">
            <w:pPr>
              <w:rPr>
                <w:rFonts w:ascii="Arial" w:hAnsi="Arial" w:cs="Arial"/>
              </w:rPr>
            </w:pPr>
            <w:r w:rsidRPr="002B6005">
              <w:rPr>
                <w:rFonts w:ascii="Arial" w:hAnsi="Arial" w:cs="Arial"/>
              </w:rPr>
              <w:t>- The calculation of the additional payment would therefore reflect the work carried out by the Convenor in all bookings except the Council’s School Lunch let, and that the work of a convenor with respect to the Council let was carried out by the Vice-President.</w:t>
            </w:r>
          </w:p>
          <w:p w:rsidR="005820F9" w:rsidRDefault="005820F9" w:rsidP="00F078DE">
            <w:pPr>
              <w:rPr>
                <w:rFonts w:ascii="Arial" w:hAnsi="Arial" w:cs="Arial"/>
              </w:rPr>
            </w:pPr>
          </w:p>
          <w:p w:rsidR="005820F9" w:rsidRPr="002B6005" w:rsidRDefault="005820F9" w:rsidP="00F078DE">
            <w:pPr>
              <w:rPr>
                <w:rFonts w:ascii="Arial" w:hAnsi="Arial" w:cs="Arial"/>
              </w:rPr>
            </w:pPr>
            <w:r>
              <w:rPr>
                <w:rFonts w:ascii="Arial" w:hAnsi="Arial" w:cs="Arial"/>
              </w:rPr>
              <w:t xml:space="preserve">The Convenor would report to committee meetings on </w:t>
            </w:r>
            <w:r w:rsidR="00B744FA">
              <w:rPr>
                <w:rFonts w:ascii="Arial" w:hAnsi="Arial" w:cs="Arial"/>
              </w:rPr>
              <w:t xml:space="preserve">enquiries and bookings, her activities and the </w:t>
            </w:r>
            <w:r>
              <w:rPr>
                <w:rFonts w:ascii="Arial" w:hAnsi="Arial" w:cs="Arial"/>
              </w:rPr>
              <w:t xml:space="preserve">time </w:t>
            </w:r>
            <w:r w:rsidR="00B744FA">
              <w:rPr>
                <w:rFonts w:ascii="Arial" w:hAnsi="Arial" w:cs="Arial"/>
              </w:rPr>
              <w:t>spent on her/his work to aid with budgeting for income and expenditure.</w:t>
            </w:r>
            <w:r>
              <w:rPr>
                <w:rFonts w:ascii="Arial" w:hAnsi="Arial" w:cs="Arial"/>
              </w:rPr>
              <w:t xml:space="preserve">  </w:t>
            </w:r>
          </w:p>
          <w:p w:rsidR="00205401" w:rsidRPr="002B6005" w:rsidRDefault="00205401" w:rsidP="00F078DE">
            <w:pPr>
              <w:rPr>
                <w:rFonts w:ascii="Arial" w:hAnsi="Arial" w:cs="Arial"/>
              </w:rPr>
            </w:pPr>
          </w:p>
        </w:tc>
        <w:tc>
          <w:tcPr>
            <w:tcW w:w="850" w:type="dxa"/>
          </w:tcPr>
          <w:p w:rsidR="00205401" w:rsidRPr="002B6005" w:rsidRDefault="00205401" w:rsidP="00F078DE">
            <w:pPr>
              <w:jc w:val="right"/>
              <w:rPr>
                <w:rFonts w:ascii="Arial" w:hAnsi="Arial" w:cs="Arial"/>
                <w:b/>
              </w:rPr>
            </w:pPr>
          </w:p>
        </w:tc>
      </w:tr>
      <w:tr w:rsidR="00205401" w:rsidRPr="002B6005" w:rsidTr="00205401">
        <w:trPr>
          <w:trHeight w:val="338"/>
        </w:trPr>
        <w:tc>
          <w:tcPr>
            <w:tcW w:w="533" w:type="dxa"/>
          </w:tcPr>
          <w:p w:rsidR="00205401" w:rsidRPr="002B6005" w:rsidRDefault="00205401" w:rsidP="00205401">
            <w:pPr>
              <w:jc w:val="right"/>
              <w:rPr>
                <w:rFonts w:ascii="Arial" w:hAnsi="Arial" w:cs="Arial"/>
                <w:b/>
              </w:rPr>
            </w:pPr>
            <w:r w:rsidRPr="002B6005">
              <w:rPr>
                <w:rFonts w:ascii="Arial" w:hAnsi="Arial" w:cs="Arial"/>
                <w:b/>
              </w:rPr>
              <w:t>12.</w:t>
            </w:r>
          </w:p>
        </w:tc>
        <w:tc>
          <w:tcPr>
            <w:tcW w:w="565" w:type="dxa"/>
          </w:tcPr>
          <w:p w:rsidR="00205401" w:rsidRPr="002B6005" w:rsidRDefault="00205401" w:rsidP="00205401">
            <w:pPr>
              <w:rPr>
                <w:rFonts w:ascii="Arial" w:hAnsi="Arial" w:cs="Arial"/>
                <w:b/>
              </w:rPr>
            </w:pPr>
          </w:p>
        </w:tc>
        <w:tc>
          <w:tcPr>
            <w:tcW w:w="8224" w:type="dxa"/>
          </w:tcPr>
          <w:p w:rsidR="00205401" w:rsidRPr="002B6005" w:rsidRDefault="00205401" w:rsidP="00205401">
            <w:pPr>
              <w:rPr>
                <w:rFonts w:ascii="Arial" w:hAnsi="Arial" w:cs="Arial"/>
                <w:b/>
              </w:rPr>
            </w:pPr>
            <w:r w:rsidRPr="002B6005">
              <w:rPr>
                <w:rFonts w:ascii="Arial" w:hAnsi="Arial" w:cs="Arial"/>
                <w:b/>
              </w:rPr>
              <w:t>Next meeting</w:t>
            </w:r>
          </w:p>
        </w:tc>
        <w:tc>
          <w:tcPr>
            <w:tcW w:w="850" w:type="dxa"/>
          </w:tcPr>
          <w:p w:rsidR="00205401" w:rsidRPr="002B6005" w:rsidRDefault="00205401" w:rsidP="00F078DE">
            <w:pPr>
              <w:jc w:val="right"/>
              <w:rPr>
                <w:rFonts w:ascii="Arial" w:hAnsi="Arial" w:cs="Arial"/>
                <w:b/>
              </w:rPr>
            </w:pPr>
          </w:p>
        </w:tc>
      </w:tr>
      <w:tr w:rsidR="00205401" w:rsidRPr="002B6005" w:rsidTr="00FB5410">
        <w:tc>
          <w:tcPr>
            <w:tcW w:w="533" w:type="dxa"/>
          </w:tcPr>
          <w:p w:rsidR="00205401" w:rsidRPr="002B6005" w:rsidRDefault="00205401" w:rsidP="002B6005">
            <w:pPr>
              <w:jc w:val="right"/>
              <w:rPr>
                <w:rFonts w:ascii="Arial" w:hAnsi="Arial" w:cs="Arial"/>
                <w:b/>
              </w:rPr>
            </w:pPr>
          </w:p>
        </w:tc>
        <w:tc>
          <w:tcPr>
            <w:tcW w:w="565" w:type="dxa"/>
          </w:tcPr>
          <w:p w:rsidR="00205401" w:rsidRPr="002B6005" w:rsidRDefault="00205401">
            <w:pPr>
              <w:rPr>
                <w:rFonts w:ascii="Arial" w:hAnsi="Arial" w:cs="Arial"/>
                <w:b/>
              </w:rPr>
            </w:pPr>
          </w:p>
        </w:tc>
        <w:tc>
          <w:tcPr>
            <w:tcW w:w="8224" w:type="dxa"/>
          </w:tcPr>
          <w:p w:rsidR="00205401" w:rsidRPr="002B6005" w:rsidRDefault="002C28A2">
            <w:pPr>
              <w:rPr>
                <w:rFonts w:ascii="Arial" w:hAnsi="Arial" w:cs="Arial"/>
                <w:b/>
              </w:rPr>
            </w:pPr>
            <w:r>
              <w:rPr>
                <w:rFonts w:ascii="Arial" w:hAnsi="Arial" w:cs="Arial"/>
              </w:rPr>
              <w:t xml:space="preserve">The </w:t>
            </w:r>
            <w:r w:rsidR="00205401" w:rsidRPr="002B6005">
              <w:rPr>
                <w:rFonts w:ascii="Arial" w:hAnsi="Arial" w:cs="Arial"/>
              </w:rPr>
              <w:t>next meeting w</w:t>
            </w:r>
            <w:r>
              <w:rPr>
                <w:rFonts w:ascii="Arial" w:hAnsi="Arial" w:cs="Arial"/>
              </w:rPr>
              <w:t>ill take place the week commencing Monday 3 October 2017</w:t>
            </w:r>
            <w:r w:rsidR="00205401" w:rsidRPr="002B6005">
              <w:rPr>
                <w:rFonts w:ascii="Arial" w:hAnsi="Arial" w:cs="Arial"/>
              </w:rPr>
              <w:t>.</w:t>
            </w:r>
            <w:r>
              <w:rPr>
                <w:rFonts w:ascii="Arial" w:hAnsi="Arial" w:cs="Arial"/>
              </w:rPr>
              <w:t xml:space="preserve"> The date and time will be confirmed when the agenda is issued.</w:t>
            </w:r>
          </w:p>
        </w:tc>
        <w:tc>
          <w:tcPr>
            <w:tcW w:w="850" w:type="dxa"/>
          </w:tcPr>
          <w:p w:rsidR="00205401" w:rsidRPr="002B6005" w:rsidRDefault="00205401" w:rsidP="00A75286">
            <w:pPr>
              <w:jc w:val="right"/>
              <w:rPr>
                <w:rFonts w:ascii="Arial" w:hAnsi="Arial" w:cs="Arial"/>
                <w:b/>
                <w:highlight w:val="red"/>
              </w:rPr>
            </w:pPr>
          </w:p>
        </w:tc>
      </w:tr>
      <w:tr w:rsidR="00205401" w:rsidRPr="002B6005" w:rsidTr="00FB5410">
        <w:tc>
          <w:tcPr>
            <w:tcW w:w="533" w:type="dxa"/>
          </w:tcPr>
          <w:p w:rsidR="00205401" w:rsidRPr="002B6005" w:rsidRDefault="00205401" w:rsidP="002B6005">
            <w:pPr>
              <w:jc w:val="right"/>
              <w:rPr>
                <w:rFonts w:ascii="Arial" w:hAnsi="Arial" w:cs="Arial"/>
                <w:b/>
                <w:highlight w:val="red"/>
              </w:rPr>
            </w:pPr>
          </w:p>
        </w:tc>
        <w:tc>
          <w:tcPr>
            <w:tcW w:w="565" w:type="dxa"/>
          </w:tcPr>
          <w:p w:rsidR="00205401" w:rsidRPr="002B6005" w:rsidRDefault="00205401">
            <w:pPr>
              <w:rPr>
                <w:rFonts w:ascii="Arial" w:hAnsi="Arial" w:cs="Arial"/>
                <w:b/>
                <w:highlight w:val="red"/>
              </w:rPr>
            </w:pPr>
          </w:p>
        </w:tc>
        <w:tc>
          <w:tcPr>
            <w:tcW w:w="8224" w:type="dxa"/>
          </w:tcPr>
          <w:p w:rsidR="00205401" w:rsidRPr="002B6005" w:rsidRDefault="00205401">
            <w:pPr>
              <w:rPr>
                <w:rFonts w:ascii="Arial" w:hAnsi="Arial" w:cs="Arial"/>
              </w:rPr>
            </w:pPr>
          </w:p>
        </w:tc>
        <w:tc>
          <w:tcPr>
            <w:tcW w:w="850" w:type="dxa"/>
          </w:tcPr>
          <w:p w:rsidR="00205401" w:rsidRPr="002B6005" w:rsidRDefault="00205401" w:rsidP="00A75286">
            <w:pPr>
              <w:jc w:val="right"/>
              <w:rPr>
                <w:rFonts w:ascii="Arial" w:hAnsi="Arial" w:cs="Arial"/>
                <w:b/>
              </w:rPr>
            </w:pPr>
          </w:p>
        </w:tc>
      </w:tr>
    </w:tbl>
    <w:p w:rsidR="00E418FB" w:rsidRPr="002B6005" w:rsidRDefault="00E418FB" w:rsidP="00FB5410">
      <w:pPr>
        <w:rPr>
          <w:rFonts w:ascii="Arial" w:hAnsi="Arial" w:cs="Arial"/>
          <w:u w:val="single"/>
        </w:rPr>
      </w:pPr>
    </w:p>
    <w:sectPr w:rsidR="00E418FB" w:rsidRPr="002B6005" w:rsidSect="00240A05">
      <w:pgSz w:w="11906" w:h="16838"/>
      <w:pgMar w:top="1021"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4CF1"/>
    <w:multiLevelType w:val="hybridMultilevel"/>
    <w:tmpl w:val="67D829A6"/>
    <w:lvl w:ilvl="0" w:tplc="58FE9A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FE0D3D"/>
    <w:multiLevelType w:val="hybridMultilevel"/>
    <w:tmpl w:val="DC24124C"/>
    <w:lvl w:ilvl="0" w:tplc="05EA491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323"/>
    <w:rsid w:val="00011336"/>
    <w:rsid w:val="00022315"/>
    <w:rsid w:val="0002256E"/>
    <w:rsid w:val="00025A1E"/>
    <w:rsid w:val="00026318"/>
    <w:rsid w:val="000446E2"/>
    <w:rsid w:val="00046122"/>
    <w:rsid w:val="00084F97"/>
    <w:rsid w:val="00093EB9"/>
    <w:rsid w:val="000A3EAA"/>
    <w:rsid w:val="000A62E1"/>
    <w:rsid w:val="000C1FE9"/>
    <w:rsid w:val="000C2BA8"/>
    <w:rsid w:val="000C5D9F"/>
    <w:rsid w:val="000D43C4"/>
    <w:rsid w:val="000F38E5"/>
    <w:rsid w:val="001027EA"/>
    <w:rsid w:val="001135EF"/>
    <w:rsid w:val="0012630F"/>
    <w:rsid w:val="00127926"/>
    <w:rsid w:val="001323E9"/>
    <w:rsid w:val="0013773B"/>
    <w:rsid w:val="001433BC"/>
    <w:rsid w:val="0014613D"/>
    <w:rsid w:val="00153E89"/>
    <w:rsid w:val="00156593"/>
    <w:rsid w:val="00164220"/>
    <w:rsid w:val="0018331C"/>
    <w:rsid w:val="001976A6"/>
    <w:rsid w:val="001A03C5"/>
    <w:rsid w:val="001A67D7"/>
    <w:rsid w:val="001B12ED"/>
    <w:rsid w:val="001B17AE"/>
    <w:rsid w:val="001B3B89"/>
    <w:rsid w:val="001C0307"/>
    <w:rsid w:val="001D25DC"/>
    <w:rsid w:val="00205401"/>
    <w:rsid w:val="002119D6"/>
    <w:rsid w:val="00217DF7"/>
    <w:rsid w:val="00234E13"/>
    <w:rsid w:val="002370FB"/>
    <w:rsid w:val="00240A05"/>
    <w:rsid w:val="00246800"/>
    <w:rsid w:val="002472DE"/>
    <w:rsid w:val="00253EC8"/>
    <w:rsid w:val="00253FC8"/>
    <w:rsid w:val="00260F66"/>
    <w:rsid w:val="00293508"/>
    <w:rsid w:val="00293680"/>
    <w:rsid w:val="00294911"/>
    <w:rsid w:val="002957CE"/>
    <w:rsid w:val="002B6005"/>
    <w:rsid w:val="002C28A2"/>
    <w:rsid w:val="002C777D"/>
    <w:rsid w:val="00301988"/>
    <w:rsid w:val="003033CB"/>
    <w:rsid w:val="0030414B"/>
    <w:rsid w:val="00305500"/>
    <w:rsid w:val="003121B9"/>
    <w:rsid w:val="00316BAF"/>
    <w:rsid w:val="003178A9"/>
    <w:rsid w:val="003340C9"/>
    <w:rsid w:val="003413D0"/>
    <w:rsid w:val="00351265"/>
    <w:rsid w:val="003552F9"/>
    <w:rsid w:val="00364B18"/>
    <w:rsid w:val="00397E51"/>
    <w:rsid w:val="003C3F35"/>
    <w:rsid w:val="003D1AC0"/>
    <w:rsid w:val="003D3C6A"/>
    <w:rsid w:val="003E1ECF"/>
    <w:rsid w:val="003E7C5E"/>
    <w:rsid w:val="003F4D5E"/>
    <w:rsid w:val="003F6690"/>
    <w:rsid w:val="00404E88"/>
    <w:rsid w:val="00417A6E"/>
    <w:rsid w:val="00432532"/>
    <w:rsid w:val="00460C8C"/>
    <w:rsid w:val="004669C3"/>
    <w:rsid w:val="004729EA"/>
    <w:rsid w:val="0049108B"/>
    <w:rsid w:val="00494E90"/>
    <w:rsid w:val="004A5E9C"/>
    <w:rsid w:val="004B026B"/>
    <w:rsid w:val="004B45C4"/>
    <w:rsid w:val="004C6D00"/>
    <w:rsid w:val="004D3DFD"/>
    <w:rsid w:val="004D5BF1"/>
    <w:rsid w:val="00500D3C"/>
    <w:rsid w:val="00501ADB"/>
    <w:rsid w:val="00505CB5"/>
    <w:rsid w:val="00522407"/>
    <w:rsid w:val="00532218"/>
    <w:rsid w:val="005333A8"/>
    <w:rsid w:val="00535496"/>
    <w:rsid w:val="00540981"/>
    <w:rsid w:val="0055667C"/>
    <w:rsid w:val="00557E50"/>
    <w:rsid w:val="005820F9"/>
    <w:rsid w:val="005A3EBF"/>
    <w:rsid w:val="005B30AD"/>
    <w:rsid w:val="005B7A4B"/>
    <w:rsid w:val="005C3294"/>
    <w:rsid w:val="0060605F"/>
    <w:rsid w:val="00620448"/>
    <w:rsid w:val="006240C2"/>
    <w:rsid w:val="00630E2C"/>
    <w:rsid w:val="00655997"/>
    <w:rsid w:val="006600A1"/>
    <w:rsid w:val="00663995"/>
    <w:rsid w:val="0067077E"/>
    <w:rsid w:val="006708B4"/>
    <w:rsid w:val="0067599F"/>
    <w:rsid w:val="006862B4"/>
    <w:rsid w:val="006879DC"/>
    <w:rsid w:val="0069625A"/>
    <w:rsid w:val="006967DF"/>
    <w:rsid w:val="006A44F7"/>
    <w:rsid w:val="006A68F5"/>
    <w:rsid w:val="006B2138"/>
    <w:rsid w:val="006D152D"/>
    <w:rsid w:val="006D1B23"/>
    <w:rsid w:val="006D5012"/>
    <w:rsid w:val="00702FE0"/>
    <w:rsid w:val="0071729B"/>
    <w:rsid w:val="00755187"/>
    <w:rsid w:val="00761843"/>
    <w:rsid w:val="00781215"/>
    <w:rsid w:val="00786D8E"/>
    <w:rsid w:val="007922F2"/>
    <w:rsid w:val="007B4033"/>
    <w:rsid w:val="007D1ADB"/>
    <w:rsid w:val="007D78AD"/>
    <w:rsid w:val="007E5007"/>
    <w:rsid w:val="007F00CB"/>
    <w:rsid w:val="007F0AC7"/>
    <w:rsid w:val="007F3D85"/>
    <w:rsid w:val="008509AD"/>
    <w:rsid w:val="00856489"/>
    <w:rsid w:val="00861521"/>
    <w:rsid w:val="008745CE"/>
    <w:rsid w:val="00880083"/>
    <w:rsid w:val="00887DAA"/>
    <w:rsid w:val="008A7E29"/>
    <w:rsid w:val="008B341F"/>
    <w:rsid w:val="008C0796"/>
    <w:rsid w:val="008D1605"/>
    <w:rsid w:val="008F44AE"/>
    <w:rsid w:val="008F6503"/>
    <w:rsid w:val="00913ECD"/>
    <w:rsid w:val="00932894"/>
    <w:rsid w:val="009404B8"/>
    <w:rsid w:val="009519CD"/>
    <w:rsid w:val="00952B59"/>
    <w:rsid w:val="009578A0"/>
    <w:rsid w:val="0097066E"/>
    <w:rsid w:val="00986D4F"/>
    <w:rsid w:val="009C6533"/>
    <w:rsid w:val="009E7BFC"/>
    <w:rsid w:val="00A06798"/>
    <w:rsid w:val="00A16876"/>
    <w:rsid w:val="00A23B81"/>
    <w:rsid w:val="00A26BD3"/>
    <w:rsid w:val="00A4336B"/>
    <w:rsid w:val="00A468B4"/>
    <w:rsid w:val="00A54F5C"/>
    <w:rsid w:val="00A63713"/>
    <w:rsid w:val="00A70345"/>
    <w:rsid w:val="00A75286"/>
    <w:rsid w:val="00A843CF"/>
    <w:rsid w:val="00A90BC7"/>
    <w:rsid w:val="00A91E0F"/>
    <w:rsid w:val="00A9307F"/>
    <w:rsid w:val="00A94003"/>
    <w:rsid w:val="00AB0E3B"/>
    <w:rsid w:val="00AD70D8"/>
    <w:rsid w:val="00AD722F"/>
    <w:rsid w:val="00AE001A"/>
    <w:rsid w:val="00AE0426"/>
    <w:rsid w:val="00AE19A6"/>
    <w:rsid w:val="00B134CE"/>
    <w:rsid w:val="00B15CDA"/>
    <w:rsid w:val="00B23359"/>
    <w:rsid w:val="00B325EC"/>
    <w:rsid w:val="00B41A01"/>
    <w:rsid w:val="00B51109"/>
    <w:rsid w:val="00B56918"/>
    <w:rsid w:val="00B621D4"/>
    <w:rsid w:val="00B64D51"/>
    <w:rsid w:val="00B6786A"/>
    <w:rsid w:val="00B73BE3"/>
    <w:rsid w:val="00B744FA"/>
    <w:rsid w:val="00B92DF8"/>
    <w:rsid w:val="00B9330B"/>
    <w:rsid w:val="00B95861"/>
    <w:rsid w:val="00B965B4"/>
    <w:rsid w:val="00BA0FB8"/>
    <w:rsid w:val="00BA19BA"/>
    <w:rsid w:val="00BB47A7"/>
    <w:rsid w:val="00BB4C4B"/>
    <w:rsid w:val="00BC6129"/>
    <w:rsid w:val="00BD5D40"/>
    <w:rsid w:val="00BF302C"/>
    <w:rsid w:val="00BF5CD4"/>
    <w:rsid w:val="00BF6323"/>
    <w:rsid w:val="00BF7213"/>
    <w:rsid w:val="00C05F4F"/>
    <w:rsid w:val="00C26E7B"/>
    <w:rsid w:val="00C370ED"/>
    <w:rsid w:val="00C45472"/>
    <w:rsid w:val="00C53D02"/>
    <w:rsid w:val="00C55F50"/>
    <w:rsid w:val="00C56704"/>
    <w:rsid w:val="00C8177B"/>
    <w:rsid w:val="00CB2AB8"/>
    <w:rsid w:val="00CC62FD"/>
    <w:rsid w:val="00CE6DD0"/>
    <w:rsid w:val="00CF1343"/>
    <w:rsid w:val="00CF15C5"/>
    <w:rsid w:val="00D07F87"/>
    <w:rsid w:val="00D16445"/>
    <w:rsid w:val="00D16B45"/>
    <w:rsid w:val="00D256DF"/>
    <w:rsid w:val="00D366EE"/>
    <w:rsid w:val="00D55FC3"/>
    <w:rsid w:val="00D62EA6"/>
    <w:rsid w:val="00D76E5F"/>
    <w:rsid w:val="00D947D9"/>
    <w:rsid w:val="00DA2927"/>
    <w:rsid w:val="00DC2169"/>
    <w:rsid w:val="00DE4203"/>
    <w:rsid w:val="00E0516B"/>
    <w:rsid w:val="00E11D69"/>
    <w:rsid w:val="00E23E57"/>
    <w:rsid w:val="00E2515B"/>
    <w:rsid w:val="00E27DFB"/>
    <w:rsid w:val="00E418FB"/>
    <w:rsid w:val="00E44DE9"/>
    <w:rsid w:val="00E45B3F"/>
    <w:rsid w:val="00E53E47"/>
    <w:rsid w:val="00E56E5F"/>
    <w:rsid w:val="00E62ADB"/>
    <w:rsid w:val="00E7413A"/>
    <w:rsid w:val="00E83FB1"/>
    <w:rsid w:val="00EA1892"/>
    <w:rsid w:val="00EB266B"/>
    <w:rsid w:val="00EB47C9"/>
    <w:rsid w:val="00EC754B"/>
    <w:rsid w:val="00ED33D9"/>
    <w:rsid w:val="00ED3435"/>
    <w:rsid w:val="00EE13F0"/>
    <w:rsid w:val="00EE1C4D"/>
    <w:rsid w:val="00EE4B59"/>
    <w:rsid w:val="00EE51D3"/>
    <w:rsid w:val="00EE713D"/>
    <w:rsid w:val="00EF20D4"/>
    <w:rsid w:val="00EF2EC5"/>
    <w:rsid w:val="00EF4B33"/>
    <w:rsid w:val="00F05A7B"/>
    <w:rsid w:val="00F12CA6"/>
    <w:rsid w:val="00F21CE8"/>
    <w:rsid w:val="00F40537"/>
    <w:rsid w:val="00F53608"/>
    <w:rsid w:val="00F547E1"/>
    <w:rsid w:val="00F64ED3"/>
    <w:rsid w:val="00F80727"/>
    <w:rsid w:val="00F84D7F"/>
    <w:rsid w:val="00F92E4C"/>
    <w:rsid w:val="00FB5410"/>
    <w:rsid w:val="00FC13E7"/>
    <w:rsid w:val="00FC4849"/>
    <w:rsid w:val="00FC7962"/>
    <w:rsid w:val="00FD7ED5"/>
    <w:rsid w:val="00FE0245"/>
    <w:rsid w:val="00FE4867"/>
    <w:rsid w:val="00FF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AC0"/>
    <w:pPr>
      <w:ind w:left="720"/>
      <w:contextualSpacing/>
    </w:pPr>
  </w:style>
  <w:style w:type="paragraph" w:styleId="BalloonText">
    <w:name w:val="Balloon Text"/>
    <w:basedOn w:val="Normal"/>
    <w:link w:val="BalloonTextChar"/>
    <w:uiPriority w:val="99"/>
    <w:semiHidden/>
    <w:unhideWhenUsed/>
    <w:rsid w:val="00BB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8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AC0"/>
    <w:pPr>
      <w:ind w:left="720"/>
      <w:contextualSpacing/>
    </w:pPr>
  </w:style>
  <w:style w:type="paragraph" w:styleId="BalloonText">
    <w:name w:val="Balloon Text"/>
    <w:basedOn w:val="Normal"/>
    <w:link w:val="BalloonTextChar"/>
    <w:uiPriority w:val="99"/>
    <w:semiHidden/>
    <w:unhideWhenUsed/>
    <w:rsid w:val="00BB4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6CB02-71C3-4337-8F31-317F22CB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Robertson</dc:creator>
  <cp:lastModifiedBy>Reids</cp:lastModifiedBy>
  <cp:revision>3</cp:revision>
  <cp:lastPrinted>2016-07-08T09:12:00Z</cp:lastPrinted>
  <dcterms:created xsi:type="dcterms:W3CDTF">2017-10-01T20:20:00Z</dcterms:created>
  <dcterms:modified xsi:type="dcterms:W3CDTF">2017-10-01T20:20:00Z</dcterms:modified>
</cp:coreProperties>
</file>