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B1" w:rsidRPr="002B6005" w:rsidRDefault="00E418FB">
      <w:pPr>
        <w:rPr>
          <w:rFonts w:ascii="Arial" w:hAnsi="Arial" w:cs="Arial"/>
          <w:b/>
        </w:rPr>
      </w:pPr>
      <w:r w:rsidRPr="002B6005">
        <w:rPr>
          <w:rFonts w:ascii="Arial" w:hAnsi="Arial" w:cs="Arial"/>
          <w:b/>
        </w:rPr>
        <w:t>Balloch Community Association</w:t>
      </w:r>
    </w:p>
    <w:p w:rsidR="00B86A23" w:rsidRDefault="00B86A23">
      <w:pPr>
        <w:rPr>
          <w:rFonts w:ascii="Arial" w:hAnsi="Arial" w:cs="Arial"/>
          <w:b/>
        </w:rPr>
      </w:pPr>
      <w:r w:rsidRPr="00B86A23">
        <w:rPr>
          <w:rFonts w:ascii="Arial" w:hAnsi="Arial" w:cs="Arial"/>
          <w:b/>
        </w:rPr>
        <w:t>DRAFT minutes of BCA Special General Meeting on</w:t>
      </w:r>
      <w:r w:rsidR="00EF38DC">
        <w:rPr>
          <w:rFonts w:ascii="Arial" w:hAnsi="Arial" w:cs="Arial"/>
          <w:b/>
        </w:rPr>
        <w:t xml:space="preserve"> 14</w:t>
      </w:r>
      <w:r w:rsidRPr="00B86A23">
        <w:rPr>
          <w:rFonts w:ascii="Arial" w:hAnsi="Arial" w:cs="Arial"/>
          <w:b/>
        </w:rPr>
        <w:t xml:space="preserve"> Nov 2016</w:t>
      </w:r>
    </w:p>
    <w:p w:rsidR="002119D6" w:rsidRPr="002B6005" w:rsidRDefault="00E418FB">
      <w:pPr>
        <w:rPr>
          <w:rFonts w:ascii="Arial" w:hAnsi="Arial" w:cs="Arial"/>
        </w:rPr>
      </w:pPr>
      <w:r w:rsidRPr="002B6005">
        <w:rPr>
          <w:rFonts w:ascii="Arial" w:hAnsi="Arial" w:cs="Arial"/>
          <w:b/>
        </w:rPr>
        <w:t>Present</w:t>
      </w:r>
      <w:r w:rsidR="00B6786A" w:rsidRPr="002B6005">
        <w:rPr>
          <w:rFonts w:ascii="Arial" w:hAnsi="Arial" w:cs="Arial"/>
        </w:rPr>
        <w:t xml:space="preserve">: </w:t>
      </w:r>
      <w:r w:rsidR="00E53E47" w:rsidRPr="002B6005">
        <w:rPr>
          <w:rFonts w:ascii="Arial" w:hAnsi="Arial" w:cs="Arial"/>
        </w:rPr>
        <w:t xml:space="preserve">  </w:t>
      </w:r>
      <w:r w:rsidR="00606E47">
        <w:rPr>
          <w:rFonts w:ascii="Arial" w:hAnsi="Arial" w:cs="Arial"/>
        </w:rPr>
        <w:t>D McDonald, J MacKinnon,</w:t>
      </w:r>
      <w:r w:rsidR="004419B4">
        <w:rPr>
          <w:rFonts w:ascii="Arial" w:hAnsi="Arial" w:cs="Arial"/>
        </w:rPr>
        <w:t xml:space="preserve"> </w:t>
      </w:r>
      <w:r w:rsidR="00606E47">
        <w:rPr>
          <w:rFonts w:ascii="Arial" w:hAnsi="Arial" w:cs="Arial"/>
        </w:rPr>
        <w:t>M MacKinnon. S Cullen, A Hulse, S Fraser, I Williams, R Mac</w:t>
      </w:r>
      <w:r w:rsidR="004419B4">
        <w:rPr>
          <w:rFonts w:ascii="Arial" w:hAnsi="Arial" w:cs="Arial"/>
        </w:rPr>
        <w:t>L</w:t>
      </w:r>
      <w:r w:rsidR="00606E47">
        <w:rPr>
          <w:rFonts w:ascii="Arial" w:hAnsi="Arial" w:cs="Arial"/>
        </w:rPr>
        <w:t>ennan, E Reid, D Reid, E Campbell, M Campbell, B Campbell, A Bennet, C Lambert,</w:t>
      </w:r>
      <w:r w:rsidR="004419B4">
        <w:rPr>
          <w:rFonts w:ascii="Arial" w:hAnsi="Arial" w:cs="Arial"/>
        </w:rPr>
        <w:t xml:space="preserve"> G Rodger, M </w:t>
      </w:r>
      <w:proofErr w:type="spellStart"/>
      <w:r w:rsidR="004419B4">
        <w:rPr>
          <w:rFonts w:ascii="Arial" w:hAnsi="Arial" w:cs="Arial"/>
        </w:rPr>
        <w:t>Tyrer</w:t>
      </w:r>
      <w:proofErr w:type="spellEnd"/>
      <w:r w:rsidR="004419B4">
        <w:rPr>
          <w:rFonts w:ascii="Arial" w:hAnsi="Arial" w:cs="Arial"/>
        </w:rPr>
        <w:t xml:space="preserve">, J Card, H Johnston, R </w:t>
      </w:r>
      <w:proofErr w:type="spellStart"/>
      <w:r w:rsidR="004419B4">
        <w:rPr>
          <w:rFonts w:ascii="Arial" w:hAnsi="Arial" w:cs="Arial"/>
        </w:rPr>
        <w:t>Arkell</w:t>
      </w:r>
      <w:proofErr w:type="spellEnd"/>
      <w:r w:rsidR="004419B4">
        <w:rPr>
          <w:rFonts w:ascii="Arial" w:hAnsi="Arial" w:cs="Arial"/>
        </w:rPr>
        <w:t xml:space="preserve">, C Thomson, J Thom, J Barclay, M Reid, L Robertson, A Robertson, and </w:t>
      </w:r>
      <w:r w:rsidR="00D96D88">
        <w:rPr>
          <w:rFonts w:ascii="Arial" w:hAnsi="Arial" w:cs="Arial"/>
        </w:rPr>
        <w:t>Jay Muirhead of Signpost</w:t>
      </w:r>
      <w:r w:rsidR="007C21A9">
        <w:rPr>
          <w:rFonts w:ascii="Arial" w:hAnsi="Arial" w:cs="Arial"/>
        </w:rPr>
        <w:t xml:space="preserve"> and Mr Muirhead.</w:t>
      </w:r>
    </w:p>
    <w:p w:rsidR="00E418FB" w:rsidRPr="002B6005" w:rsidRDefault="00E53E47">
      <w:pPr>
        <w:rPr>
          <w:rFonts w:ascii="Arial" w:hAnsi="Arial" w:cs="Arial"/>
        </w:rPr>
      </w:pPr>
      <w:r w:rsidRPr="002B6005">
        <w:rPr>
          <w:rFonts w:ascii="Arial" w:hAnsi="Arial" w:cs="Arial"/>
          <w:b/>
        </w:rPr>
        <w:t>Apologies</w:t>
      </w:r>
      <w:r w:rsidR="006D5012" w:rsidRPr="00D96D88">
        <w:rPr>
          <w:rFonts w:ascii="Arial" w:hAnsi="Arial" w:cs="Arial"/>
        </w:rPr>
        <w:t>:</w:t>
      </w:r>
      <w:r w:rsidR="005C3294" w:rsidRPr="00D96D88">
        <w:rPr>
          <w:rFonts w:ascii="Arial" w:hAnsi="Arial" w:cs="Arial"/>
        </w:rPr>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565"/>
        <w:gridCol w:w="3688"/>
        <w:gridCol w:w="142"/>
        <w:gridCol w:w="4111"/>
        <w:gridCol w:w="992"/>
      </w:tblGrid>
      <w:tr w:rsidR="009A6F82" w:rsidRPr="002B6005" w:rsidTr="0017450E">
        <w:tc>
          <w:tcPr>
            <w:tcW w:w="1098" w:type="dxa"/>
            <w:gridSpan w:val="2"/>
          </w:tcPr>
          <w:p w:rsidR="009A6F82" w:rsidRPr="002B6005" w:rsidRDefault="009A6F82" w:rsidP="001B17AE">
            <w:pPr>
              <w:jc w:val="center"/>
              <w:rPr>
                <w:rFonts w:ascii="Arial" w:hAnsi="Arial" w:cs="Arial"/>
                <w:b/>
                <w:sz w:val="20"/>
                <w:szCs w:val="20"/>
              </w:rPr>
            </w:pPr>
            <w:r w:rsidRPr="002B6005">
              <w:rPr>
                <w:rFonts w:ascii="Arial" w:hAnsi="Arial" w:cs="Arial"/>
                <w:b/>
                <w:sz w:val="20"/>
                <w:szCs w:val="20"/>
              </w:rPr>
              <w:t>item</w:t>
            </w:r>
          </w:p>
        </w:tc>
        <w:tc>
          <w:tcPr>
            <w:tcW w:w="7941" w:type="dxa"/>
            <w:gridSpan w:val="3"/>
          </w:tcPr>
          <w:p w:rsidR="009A6F82" w:rsidRPr="002B6005" w:rsidRDefault="009A6F82" w:rsidP="001B17AE">
            <w:pPr>
              <w:jc w:val="center"/>
              <w:rPr>
                <w:rFonts w:ascii="Arial" w:hAnsi="Arial" w:cs="Arial"/>
                <w:b/>
                <w:sz w:val="20"/>
                <w:szCs w:val="20"/>
              </w:rPr>
            </w:pPr>
            <w:r w:rsidRPr="002B6005">
              <w:rPr>
                <w:rFonts w:ascii="Arial" w:hAnsi="Arial" w:cs="Arial"/>
                <w:b/>
                <w:sz w:val="20"/>
                <w:szCs w:val="20"/>
              </w:rPr>
              <w:t>discussion</w:t>
            </w:r>
          </w:p>
        </w:tc>
        <w:tc>
          <w:tcPr>
            <w:tcW w:w="992" w:type="dxa"/>
          </w:tcPr>
          <w:p w:rsidR="009A6F82" w:rsidRPr="002B6005" w:rsidRDefault="009A6F82" w:rsidP="001B17AE">
            <w:pPr>
              <w:jc w:val="center"/>
              <w:rPr>
                <w:rFonts w:ascii="Arial" w:hAnsi="Arial" w:cs="Arial"/>
                <w:b/>
                <w:sz w:val="20"/>
                <w:szCs w:val="20"/>
              </w:rPr>
            </w:pPr>
            <w:r w:rsidRPr="002B6005">
              <w:rPr>
                <w:rFonts w:ascii="Arial" w:hAnsi="Arial" w:cs="Arial"/>
                <w:b/>
                <w:sz w:val="20"/>
                <w:szCs w:val="20"/>
              </w:rPr>
              <w:t>Action by</w:t>
            </w:r>
          </w:p>
        </w:tc>
      </w:tr>
      <w:tr w:rsidR="0052137B" w:rsidRPr="002B6005" w:rsidTr="00C63166">
        <w:tc>
          <w:tcPr>
            <w:tcW w:w="533" w:type="dxa"/>
          </w:tcPr>
          <w:p w:rsidR="0052137B" w:rsidRDefault="0052137B" w:rsidP="00C63166">
            <w:pPr>
              <w:jc w:val="right"/>
              <w:rPr>
                <w:rFonts w:ascii="Arial" w:hAnsi="Arial" w:cs="Arial"/>
                <w:b/>
              </w:rPr>
            </w:pPr>
            <w:r>
              <w:rPr>
                <w:rFonts w:ascii="Arial" w:hAnsi="Arial" w:cs="Arial"/>
                <w:b/>
              </w:rPr>
              <w:t>1.</w:t>
            </w:r>
          </w:p>
        </w:tc>
        <w:tc>
          <w:tcPr>
            <w:tcW w:w="565" w:type="dxa"/>
          </w:tcPr>
          <w:p w:rsidR="0052137B" w:rsidRDefault="0052137B" w:rsidP="00C63166">
            <w:pPr>
              <w:rPr>
                <w:rFonts w:ascii="Arial" w:hAnsi="Arial" w:cs="Arial"/>
                <w:b/>
              </w:rPr>
            </w:pPr>
          </w:p>
        </w:tc>
        <w:tc>
          <w:tcPr>
            <w:tcW w:w="7941" w:type="dxa"/>
            <w:gridSpan w:val="3"/>
          </w:tcPr>
          <w:p w:rsidR="0052137B" w:rsidRDefault="0052137B" w:rsidP="005733A1">
            <w:pPr>
              <w:rPr>
                <w:rFonts w:ascii="Arial" w:hAnsi="Arial" w:cs="Arial"/>
                <w:b/>
              </w:rPr>
            </w:pPr>
            <w:r w:rsidRPr="0052137B">
              <w:rPr>
                <w:rFonts w:ascii="Arial" w:hAnsi="Arial" w:cs="Arial"/>
                <w:b/>
              </w:rPr>
              <w:t>Introduction</w:t>
            </w:r>
          </w:p>
          <w:p w:rsidR="0052137B" w:rsidRPr="0052137B" w:rsidRDefault="0052137B" w:rsidP="005733A1">
            <w:pPr>
              <w:rPr>
                <w:rFonts w:ascii="Arial" w:hAnsi="Arial" w:cs="Arial"/>
                <w:b/>
              </w:rPr>
            </w:pPr>
          </w:p>
        </w:tc>
        <w:tc>
          <w:tcPr>
            <w:tcW w:w="992" w:type="dxa"/>
          </w:tcPr>
          <w:p w:rsidR="0052137B" w:rsidRPr="002B6005" w:rsidRDefault="0052137B" w:rsidP="00C63166">
            <w:pPr>
              <w:jc w:val="right"/>
              <w:rPr>
                <w:rFonts w:ascii="Arial" w:hAnsi="Arial" w:cs="Arial"/>
                <w:b/>
              </w:rPr>
            </w:pPr>
          </w:p>
        </w:tc>
      </w:tr>
      <w:tr w:rsidR="007B7C8F" w:rsidRPr="002B6005" w:rsidTr="00C63166">
        <w:tc>
          <w:tcPr>
            <w:tcW w:w="533" w:type="dxa"/>
          </w:tcPr>
          <w:p w:rsidR="007B7C8F" w:rsidRDefault="007B7C8F" w:rsidP="00C63166">
            <w:pPr>
              <w:jc w:val="right"/>
              <w:rPr>
                <w:rFonts w:ascii="Arial" w:hAnsi="Arial" w:cs="Arial"/>
                <w:b/>
              </w:rPr>
            </w:pPr>
            <w:r>
              <w:rPr>
                <w:rFonts w:ascii="Arial" w:hAnsi="Arial" w:cs="Arial"/>
                <w:b/>
              </w:rPr>
              <w:t>1.</w:t>
            </w:r>
          </w:p>
        </w:tc>
        <w:tc>
          <w:tcPr>
            <w:tcW w:w="565" w:type="dxa"/>
          </w:tcPr>
          <w:p w:rsidR="007B7C8F" w:rsidRPr="00D11441" w:rsidRDefault="007B7C8F" w:rsidP="00C63166">
            <w:pPr>
              <w:rPr>
                <w:rFonts w:ascii="Arial" w:hAnsi="Arial" w:cs="Arial"/>
              </w:rPr>
            </w:pPr>
            <w:r w:rsidRPr="00D11441">
              <w:rPr>
                <w:rFonts w:ascii="Arial" w:hAnsi="Arial" w:cs="Arial"/>
              </w:rPr>
              <w:t>1</w:t>
            </w:r>
          </w:p>
        </w:tc>
        <w:tc>
          <w:tcPr>
            <w:tcW w:w="7941" w:type="dxa"/>
            <w:gridSpan w:val="3"/>
          </w:tcPr>
          <w:p w:rsidR="007B7C8F" w:rsidRDefault="007B7C8F" w:rsidP="0052137B">
            <w:pPr>
              <w:rPr>
                <w:rFonts w:ascii="Arial" w:hAnsi="Arial" w:cs="Arial"/>
              </w:rPr>
            </w:pPr>
            <w:r w:rsidRPr="007B7C8F">
              <w:rPr>
                <w:rFonts w:ascii="Arial" w:hAnsi="Arial" w:cs="Arial"/>
              </w:rPr>
              <w:t>Morven Reid</w:t>
            </w:r>
            <w:r w:rsidR="00EF38DC">
              <w:rPr>
                <w:rFonts w:ascii="Arial" w:hAnsi="Arial" w:cs="Arial"/>
              </w:rPr>
              <w:t>, vice-President,</w:t>
            </w:r>
            <w:r>
              <w:rPr>
                <w:rFonts w:ascii="Arial" w:hAnsi="Arial" w:cs="Arial"/>
              </w:rPr>
              <w:t xml:space="preserve"> </w:t>
            </w:r>
            <w:r w:rsidR="005733A1">
              <w:rPr>
                <w:rFonts w:ascii="Arial" w:hAnsi="Arial" w:cs="Arial"/>
              </w:rPr>
              <w:t xml:space="preserve">welcomed those present and thanked </w:t>
            </w:r>
            <w:r w:rsidR="0052137B">
              <w:rPr>
                <w:rFonts w:ascii="Arial" w:hAnsi="Arial" w:cs="Arial"/>
              </w:rPr>
              <w:t>everyone</w:t>
            </w:r>
            <w:r w:rsidR="005733A1">
              <w:rPr>
                <w:rFonts w:ascii="Arial" w:hAnsi="Arial" w:cs="Arial"/>
              </w:rPr>
              <w:t xml:space="preserve"> for attending.</w:t>
            </w:r>
          </w:p>
          <w:p w:rsidR="00EF38DC" w:rsidRPr="007B7C8F" w:rsidRDefault="00EF38DC" w:rsidP="0052137B">
            <w:pPr>
              <w:rPr>
                <w:rFonts w:ascii="Arial" w:hAnsi="Arial" w:cs="Arial"/>
              </w:rPr>
            </w:pPr>
          </w:p>
        </w:tc>
        <w:tc>
          <w:tcPr>
            <w:tcW w:w="992" w:type="dxa"/>
          </w:tcPr>
          <w:p w:rsidR="007B7C8F" w:rsidRPr="002B6005" w:rsidRDefault="007B7C8F" w:rsidP="00C63166">
            <w:pPr>
              <w:jc w:val="right"/>
              <w:rPr>
                <w:rFonts w:ascii="Arial" w:hAnsi="Arial" w:cs="Arial"/>
                <w:b/>
              </w:rPr>
            </w:pPr>
          </w:p>
        </w:tc>
      </w:tr>
      <w:tr w:rsidR="007B7C8F" w:rsidRPr="005733A1" w:rsidTr="00C63166">
        <w:tc>
          <w:tcPr>
            <w:tcW w:w="533" w:type="dxa"/>
          </w:tcPr>
          <w:p w:rsidR="007B7C8F" w:rsidRPr="005733A1" w:rsidRDefault="005733A1" w:rsidP="00C63166">
            <w:pPr>
              <w:jc w:val="right"/>
              <w:rPr>
                <w:rFonts w:ascii="Arial" w:hAnsi="Arial" w:cs="Arial"/>
              </w:rPr>
            </w:pPr>
            <w:r>
              <w:rPr>
                <w:rFonts w:ascii="Arial" w:hAnsi="Arial" w:cs="Arial"/>
              </w:rPr>
              <w:t>1.</w:t>
            </w:r>
          </w:p>
        </w:tc>
        <w:tc>
          <w:tcPr>
            <w:tcW w:w="565" w:type="dxa"/>
          </w:tcPr>
          <w:p w:rsidR="007B7C8F" w:rsidRPr="00D11441" w:rsidRDefault="00D11441" w:rsidP="00D11441">
            <w:pPr>
              <w:rPr>
                <w:rFonts w:ascii="Arial" w:hAnsi="Arial" w:cs="Arial"/>
              </w:rPr>
            </w:pPr>
            <w:r>
              <w:rPr>
                <w:rFonts w:ascii="Arial" w:hAnsi="Arial" w:cs="Arial"/>
              </w:rPr>
              <w:t>2</w:t>
            </w:r>
          </w:p>
        </w:tc>
        <w:tc>
          <w:tcPr>
            <w:tcW w:w="7941" w:type="dxa"/>
            <w:gridSpan w:val="3"/>
          </w:tcPr>
          <w:p w:rsidR="007B7C8F" w:rsidRDefault="005733A1" w:rsidP="00C63166">
            <w:pPr>
              <w:rPr>
                <w:rFonts w:ascii="Arial" w:hAnsi="Arial" w:cs="Arial"/>
              </w:rPr>
            </w:pPr>
            <w:r>
              <w:rPr>
                <w:rFonts w:ascii="Arial" w:hAnsi="Arial" w:cs="Arial"/>
              </w:rPr>
              <w:t>Allan Robertson</w:t>
            </w:r>
            <w:r w:rsidR="00EF38DC">
              <w:rPr>
                <w:rFonts w:ascii="Arial" w:hAnsi="Arial" w:cs="Arial"/>
              </w:rPr>
              <w:t>, Secretary,</w:t>
            </w:r>
            <w:r>
              <w:rPr>
                <w:rFonts w:ascii="Arial" w:hAnsi="Arial" w:cs="Arial"/>
              </w:rPr>
              <w:t xml:space="preserve"> briefly gave the background to the reason for the meeting:</w:t>
            </w:r>
          </w:p>
          <w:p w:rsidR="005733A1" w:rsidRDefault="005733A1" w:rsidP="00C63166">
            <w:pPr>
              <w:rPr>
                <w:rFonts w:ascii="Arial" w:hAnsi="Arial" w:cs="Arial"/>
              </w:rPr>
            </w:pPr>
            <w:r>
              <w:rPr>
                <w:rFonts w:ascii="Arial" w:hAnsi="Arial" w:cs="Arial"/>
              </w:rPr>
              <w:t xml:space="preserve">The BCA had been </w:t>
            </w:r>
            <w:r w:rsidR="00C63166">
              <w:rPr>
                <w:rFonts w:ascii="Arial" w:hAnsi="Arial" w:cs="Arial"/>
              </w:rPr>
              <w:t>form</w:t>
            </w:r>
            <w:r>
              <w:rPr>
                <w:rFonts w:ascii="Arial" w:hAnsi="Arial" w:cs="Arial"/>
              </w:rPr>
              <w:t xml:space="preserve">ed </w:t>
            </w:r>
            <w:r w:rsidR="00C63166">
              <w:rPr>
                <w:rFonts w:ascii="Arial" w:hAnsi="Arial" w:cs="Arial"/>
              </w:rPr>
              <w:t xml:space="preserve">by residents of Balloch </w:t>
            </w:r>
            <w:r>
              <w:rPr>
                <w:rFonts w:ascii="Arial" w:hAnsi="Arial" w:cs="Arial"/>
              </w:rPr>
              <w:t>i</w:t>
            </w:r>
            <w:bookmarkStart w:id="0" w:name="_GoBack"/>
            <w:bookmarkEnd w:id="0"/>
            <w:r>
              <w:rPr>
                <w:rFonts w:ascii="Arial" w:hAnsi="Arial" w:cs="Arial"/>
              </w:rPr>
              <w:t xml:space="preserve">n the early 1970’s with the purpose of building a community centre or village hall for the use and benefit of the residents of Balloch and its surrounding area – approximating to the catchment area of the </w:t>
            </w:r>
            <w:r w:rsidR="00C63166">
              <w:rPr>
                <w:rFonts w:ascii="Arial" w:hAnsi="Arial" w:cs="Arial"/>
              </w:rPr>
              <w:t>Balloch primary school.  Funds were raised by the association and grants applied for.  Mr Guy Goodbody of Balloch Home Farm gifted land for the hall to the BCA in 1979 and the Hall was built in the early 1980’s.</w:t>
            </w:r>
          </w:p>
          <w:p w:rsidR="00076706" w:rsidRDefault="00076706" w:rsidP="00C63166">
            <w:pPr>
              <w:rPr>
                <w:rFonts w:ascii="Arial" w:hAnsi="Arial" w:cs="Arial"/>
              </w:rPr>
            </w:pPr>
          </w:p>
          <w:p w:rsidR="00ED0D2A" w:rsidRDefault="00C63166" w:rsidP="00ED0D2A">
            <w:pPr>
              <w:rPr>
                <w:rFonts w:ascii="Arial" w:hAnsi="Arial" w:cs="Arial"/>
              </w:rPr>
            </w:pPr>
            <w:r>
              <w:rPr>
                <w:rFonts w:ascii="Arial" w:hAnsi="Arial" w:cs="Arial"/>
              </w:rPr>
              <w:t xml:space="preserve">In April </w:t>
            </w:r>
            <w:r w:rsidR="00F0741E">
              <w:rPr>
                <w:rFonts w:ascii="Arial" w:hAnsi="Arial" w:cs="Arial"/>
              </w:rPr>
              <w:t xml:space="preserve">2016 the Scottish Government stopped its </w:t>
            </w:r>
            <w:r w:rsidR="00ED0D2A">
              <w:rPr>
                <w:rFonts w:ascii="Arial" w:hAnsi="Arial" w:cs="Arial"/>
              </w:rPr>
              <w:t xml:space="preserve">water charge </w:t>
            </w:r>
            <w:r w:rsidR="00F0741E">
              <w:rPr>
                <w:rFonts w:ascii="Arial" w:hAnsi="Arial" w:cs="Arial"/>
              </w:rPr>
              <w:t>relief to halls</w:t>
            </w:r>
            <w:r w:rsidR="00ED0D2A">
              <w:rPr>
                <w:rFonts w:ascii="Arial" w:hAnsi="Arial" w:cs="Arial"/>
              </w:rPr>
              <w:t xml:space="preserve"> like </w:t>
            </w:r>
            <w:proofErr w:type="spellStart"/>
            <w:r w:rsidR="00ED0D2A">
              <w:rPr>
                <w:rFonts w:ascii="Arial" w:hAnsi="Arial" w:cs="Arial"/>
              </w:rPr>
              <w:t>Balloch’s</w:t>
            </w:r>
            <w:proofErr w:type="spellEnd"/>
            <w:r w:rsidR="00ED0D2A">
              <w:rPr>
                <w:rFonts w:ascii="Arial" w:hAnsi="Arial" w:cs="Arial"/>
              </w:rPr>
              <w:t xml:space="preserve"> unless they </w:t>
            </w:r>
            <w:r w:rsidR="004419B4">
              <w:rPr>
                <w:rFonts w:ascii="Arial" w:hAnsi="Arial" w:cs="Arial"/>
              </w:rPr>
              <w:t>we</w:t>
            </w:r>
            <w:r w:rsidR="00ED0D2A">
              <w:rPr>
                <w:rFonts w:ascii="Arial" w:hAnsi="Arial" w:cs="Arial"/>
              </w:rPr>
              <w:t>re charities and so in April the BCA had to pay £950 for its 2016-17 water services.</w:t>
            </w:r>
          </w:p>
          <w:p w:rsidR="00ED0D2A" w:rsidRDefault="00ED0D2A" w:rsidP="00ED0D2A">
            <w:pPr>
              <w:rPr>
                <w:rFonts w:ascii="Arial" w:hAnsi="Arial" w:cs="Arial"/>
              </w:rPr>
            </w:pPr>
            <w:r>
              <w:rPr>
                <w:rFonts w:ascii="Arial" w:hAnsi="Arial" w:cs="Arial"/>
              </w:rPr>
              <w:t xml:space="preserve">After that the BCA </w:t>
            </w:r>
            <w:r w:rsidR="00581050">
              <w:rPr>
                <w:rFonts w:ascii="Arial" w:hAnsi="Arial" w:cs="Arial"/>
              </w:rPr>
              <w:t xml:space="preserve">committee </w:t>
            </w:r>
            <w:r>
              <w:rPr>
                <w:rFonts w:ascii="Arial" w:hAnsi="Arial" w:cs="Arial"/>
              </w:rPr>
              <w:t xml:space="preserve">investigated the possibility of becoming a charity in order </w:t>
            </w:r>
            <w:proofErr w:type="gramStart"/>
            <w:r>
              <w:rPr>
                <w:rFonts w:ascii="Arial" w:hAnsi="Arial" w:cs="Arial"/>
              </w:rPr>
              <w:t>to  avoid</w:t>
            </w:r>
            <w:proofErr w:type="gramEnd"/>
            <w:r>
              <w:rPr>
                <w:rFonts w:ascii="Arial" w:hAnsi="Arial" w:cs="Arial"/>
              </w:rPr>
              <w:t xml:space="preserve"> </w:t>
            </w:r>
            <w:r w:rsidR="00581050">
              <w:rPr>
                <w:rFonts w:ascii="Arial" w:hAnsi="Arial" w:cs="Arial"/>
              </w:rPr>
              <w:t>the</w:t>
            </w:r>
            <w:r>
              <w:rPr>
                <w:rFonts w:ascii="Arial" w:hAnsi="Arial" w:cs="Arial"/>
              </w:rPr>
              <w:t xml:space="preserve"> additional annual expense of about £1,000 having to be passed on to  Hall users.</w:t>
            </w:r>
          </w:p>
          <w:p w:rsidR="00076706" w:rsidRDefault="00076706" w:rsidP="00ED0D2A">
            <w:pPr>
              <w:rPr>
                <w:rFonts w:ascii="Arial" w:hAnsi="Arial" w:cs="Arial"/>
              </w:rPr>
            </w:pPr>
          </w:p>
          <w:p w:rsidR="00076706" w:rsidRDefault="00076706" w:rsidP="00ED0D2A">
            <w:pPr>
              <w:rPr>
                <w:rFonts w:ascii="Arial" w:hAnsi="Arial" w:cs="Arial"/>
              </w:rPr>
            </w:pPr>
            <w:r>
              <w:rPr>
                <w:rFonts w:ascii="Arial" w:hAnsi="Arial" w:cs="Arial"/>
              </w:rPr>
              <w:t>This Special General Meeting had been called to ascertain whether the wider BCA members agreed that the BCA should become a charity.</w:t>
            </w:r>
          </w:p>
          <w:p w:rsidR="00076706" w:rsidRDefault="00076706" w:rsidP="00ED0D2A">
            <w:pPr>
              <w:rPr>
                <w:rFonts w:ascii="Arial" w:hAnsi="Arial" w:cs="Arial"/>
              </w:rPr>
            </w:pPr>
          </w:p>
          <w:p w:rsidR="00BD4DAF" w:rsidRDefault="00ED0D2A" w:rsidP="0052137B">
            <w:pPr>
              <w:rPr>
                <w:rFonts w:ascii="Arial" w:hAnsi="Arial" w:cs="Arial"/>
              </w:rPr>
            </w:pPr>
            <w:r>
              <w:rPr>
                <w:rFonts w:ascii="Arial" w:hAnsi="Arial" w:cs="Arial"/>
              </w:rPr>
              <w:t xml:space="preserve">He introduced </w:t>
            </w:r>
            <w:r w:rsidR="0052137B" w:rsidRPr="0052137B">
              <w:rPr>
                <w:rFonts w:ascii="Arial" w:hAnsi="Arial" w:cs="Arial"/>
              </w:rPr>
              <w:t>Jay Muirhead of Signpost</w:t>
            </w:r>
            <w:r w:rsidR="0052137B">
              <w:rPr>
                <w:rFonts w:ascii="Arial" w:hAnsi="Arial" w:cs="Arial"/>
              </w:rPr>
              <w:t xml:space="preserve"> who was advising the BCA on applying for charitable status; </w:t>
            </w:r>
            <w:proofErr w:type="spellStart"/>
            <w:r w:rsidR="0052137B">
              <w:rPr>
                <w:rFonts w:ascii="Arial" w:hAnsi="Arial" w:cs="Arial"/>
              </w:rPr>
              <w:t>Signost</w:t>
            </w:r>
            <w:proofErr w:type="spellEnd"/>
            <w:r w:rsidR="0052137B">
              <w:rPr>
                <w:rFonts w:ascii="Arial" w:hAnsi="Arial" w:cs="Arial"/>
              </w:rPr>
              <w:t xml:space="preserve"> having been recommended to the BCA by the Office of the Scottish Charities Regulator (OSCR) </w:t>
            </w:r>
          </w:p>
          <w:p w:rsidR="00C63166" w:rsidRPr="005733A1" w:rsidRDefault="00ED0D2A" w:rsidP="0052137B">
            <w:pPr>
              <w:rPr>
                <w:rFonts w:ascii="Arial" w:hAnsi="Arial" w:cs="Arial"/>
              </w:rPr>
            </w:pPr>
            <w:r>
              <w:rPr>
                <w:rFonts w:ascii="Arial" w:hAnsi="Arial" w:cs="Arial"/>
              </w:rPr>
              <w:t xml:space="preserve">  </w:t>
            </w:r>
          </w:p>
        </w:tc>
        <w:tc>
          <w:tcPr>
            <w:tcW w:w="992" w:type="dxa"/>
          </w:tcPr>
          <w:p w:rsidR="007B7C8F" w:rsidRPr="005733A1" w:rsidRDefault="007B7C8F" w:rsidP="00C63166">
            <w:pPr>
              <w:jc w:val="right"/>
              <w:rPr>
                <w:rFonts w:ascii="Arial" w:hAnsi="Arial" w:cs="Arial"/>
              </w:rPr>
            </w:pPr>
          </w:p>
        </w:tc>
      </w:tr>
      <w:tr w:rsidR="009A6F82" w:rsidRPr="002B6005" w:rsidTr="0017450E">
        <w:tc>
          <w:tcPr>
            <w:tcW w:w="533" w:type="dxa"/>
          </w:tcPr>
          <w:p w:rsidR="009A6F82" w:rsidRPr="002B6005" w:rsidRDefault="00D11441" w:rsidP="00D11441">
            <w:pPr>
              <w:jc w:val="right"/>
              <w:rPr>
                <w:rFonts w:ascii="Arial" w:hAnsi="Arial" w:cs="Arial"/>
                <w:b/>
              </w:rPr>
            </w:pPr>
            <w:r>
              <w:rPr>
                <w:rFonts w:ascii="Arial" w:hAnsi="Arial" w:cs="Arial"/>
                <w:b/>
              </w:rPr>
              <w:t>2</w:t>
            </w:r>
            <w:r w:rsidR="009A6F82">
              <w:rPr>
                <w:rFonts w:ascii="Arial" w:hAnsi="Arial" w:cs="Arial"/>
                <w:b/>
              </w:rPr>
              <w:t>.</w:t>
            </w:r>
          </w:p>
        </w:tc>
        <w:tc>
          <w:tcPr>
            <w:tcW w:w="565" w:type="dxa"/>
          </w:tcPr>
          <w:p w:rsidR="009A6F82" w:rsidRPr="002B6005" w:rsidRDefault="009A6F82" w:rsidP="002B6005">
            <w:pPr>
              <w:rPr>
                <w:rFonts w:ascii="Arial" w:hAnsi="Arial" w:cs="Arial"/>
                <w:b/>
              </w:rPr>
            </w:pPr>
          </w:p>
        </w:tc>
        <w:tc>
          <w:tcPr>
            <w:tcW w:w="7941" w:type="dxa"/>
            <w:gridSpan w:val="3"/>
          </w:tcPr>
          <w:p w:rsidR="00445CEA" w:rsidRDefault="009A6F82" w:rsidP="009A6F82">
            <w:pPr>
              <w:rPr>
                <w:rFonts w:ascii="Arial" w:hAnsi="Arial" w:cs="Arial"/>
                <w:b/>
              </w:rPr>
            </w:pPr>
            <w:r>
              <w:rPr>
                <w:rFonts w:ascii="Arial" w:hAnsi="Arial" w:cs="Arial"/>
                <w:b/>
              </w:rPr>
              <w:t>BCA becoming a Charity</w:t>
            </w:r>
            <w:r w:rsidR="00445CEA">
              <w:rPr>
                <w:rFonts w:ascii="Arial" w:hAnsi="Arial" w:cs="Arial"/>
                <w:b/>
              </w:rPr>
              <w:t xml:space="preserve">  </w:t>
            </w:r>
          </w:p>
          <w:p w:rsidR="009A6F82" w:rsidRDefault="00796F29" w:rsidP="009A6F82">
            <w:pPr>
              <w:rPr>
                <w:rFonts w:ascii="Arial" w:hAnsi="Arial" w:cs="Arial"/>
              </w:rPr>
            </w:pPr>
            <w:r>
              <w:rPr>
                <w:rFonts w:ascii="Arial" w:hAnsi="Arial" w:cs="Arial"/>
              </w:rPr>
              <w:t>see</w:t>
            </w:r>
            <w:r w:rsidR="00EC60A7">
              <w:rPr>
                <w:rFonts w:ascii="Arial" w:hAnsi="Arial" w:cs="Arial"/>
              </w:rPr>
              <w:t xml:space="preserve"> also </w:t>
            </w:r>
            <w:hyperlink r:id="rId9" w:history="1">
              <w:r w:rsidR="00BD4DAF" w:rsidRPr="007E55D9">
                <w:rPr>
                  <w:rStyle w:val="Hyperlink"/>
                  <w:rFonts w:ascii="Arial" w:hAnsi="Arial" w:cs="Arial"/>
                </w:rPr>
                <w:t>http://www.oscr.org.uk/charities/guidance/being-a-charity-in-scotland</w:t>
              </w:r>
            </w:hyperlink>
          </w:p>
          <w:p w:rsidR="00BD4DAF" w:rsidRDefault="00BD4DAF" w:rsidP="00BD4DAF">
            <w:pPr>
              <w:rPr>
                <w:rFonts w:ascii="Arial" w:hAnsi="Arial" w:cs="Arial"/>
              </w:rPr>
            </w:pPr>
            <w:r>
              <w:rPr>
                <w:rFonts w:ascii="Arial" w:hAnsi="Arial" w:cs="Arial"/>
              </w:rPr>
              <w:t>(</w:t>
            </w:r>
            <w:r w:rsidR="00796F29">
              <w:rPr>
                <w:rFonts w:ascii="Arial" w:hAnsi="Arial" w:cs="Arial"/>
              </w:rPr>
              <w:t>p</w:t>
            </w:r>
            <w:r>
              <w:rPr>
                <w:rFonts w:ascii="Arial" w:hAnsi="Arial" w:cs="Arial"/>
              </w:rPr>
              <w:t xml:space="preserve">ublished </w:t>
            </w:r>
            <w:r w:rsidRPr="00BD4DAF">
              <w:rPr>
                <w:rFonts w:ascii="Arial" w:hAnsi="Arial" w:cs="Arial"/>
              </w:rPr>
              <w:t xml:space="preserve">20 Feb 2017) </w:t>
            </w:r>
          </w:p>
          <w:p w:rsidR="00BD4DAF" w:rsidRPr="00BD4DAF" w:rsidRDefault="00BD4DAF" w:rsidP="00BD4DAF">
            <w:pPr>
              <w:rPr>
                <w:rFonts w:ascii="Arial" w:hAnsi="Arial" w:cs="Arial"/>
              </w:rPr>
            </w:pPr>
            <w:r>
              <w:rPr>
                <w:rFonts w:ascii="Arial" w:hAnsi="Arial" w:cs="Arial"/>
              </w:rPr>
              <w:t xml:space="preserve"> </w:t>
            </w:r>
          </w:p>
        </w:tc>
        <w:tc>
          <w:tcPr>
            <w:tcW w:w="992" w:type="dxa"/>
          </w:tcPr>
          <w:p w:rsidR="009A6F82" w:rsidRPr="002B6005" w:rsidRDefault="009A6F82" w:rsidP="00A75286">
            <w:pPr>
              <w:jc w:val="right"/>
              <w:rPr>
                <w:rFonts w:ascii="Arial" w:hAnsi="Arial" w:cs="Arial"/>
                <w:b/>
              </w:rPr>
            </w:pPr>
          </w:p>
        </w:tc>
      </w:tr>
      <w:tr w:rsidR="00B3703A" w:rsidRPr="002B6005" w:rsidTr="00B40426">
        <w:trPr>
          <w:trHeight w:val="604"/>
        </w:trPr>
        <w:tc>
          <w:tcPr>
            <w:tcW w:w="533" w:type="dxa"/>
          </w:tcPr>
          <w:p w:rsidR="00B3703A" w:rsidRPr="002B6005" w:rsidRDefault="00BD4DAF" w:rsidP="002B6005">
            <w:pPr>
              <w:jc w:val="right"/>
              <w:rPr>
                <w:rFonts w:ascii="Arial" w:hAnsi="Arial" w:cs="Arial"/>
                <w:b/>
              </w:rPr>
            </w:pPr>
            <w:r>
              <w:rPr>
                <w:rFonts w:ascii="Arial" w:hAnsi="Arial" w:cs="Arial"/>
                <w:b/>
              </w:rPr>
              <w:t>2.</w:t>
            </w:r>
          </w:p>
        </w:tc>
        <w:tc>
          <w:tcPr>
            <w:tcW w:w="565" w:type="dxa"/>
          </w:tcPr>
          <w:p w:rsidR="00B3703A" w:rsidRPr="002B6005" w:rsidRDefault="00BD4DAF" w:rsidP="002B6005">
            <w:pPr>
              <w:rPr>
                <w:rFonts w:ascii="Arial" w:hAnsi="Arial" w:cs="Arial"/>
                <w:b/>
              </w:rPr>
            </w:pPr>
            <w:r>
              <w:rPr>
                <w:rFonts w:ascii="Arial" w:hAnsi="Arial" w:cs="Arial"/>
                <w:b/>
              </w:rPr>
              <w:t>1</w:t>
            </w:r>
          </w:p>
        </w:tc>
        <w:tc>
          <w:tcPr>
            <w:tcW w:w="7941" w:type="dxa"/>
            <w:gridSpan w:val="3"/>
          </w:tcPr>
          <w:p w:rsidR="00B3703A" w:rsidRDefault="00EC60A7" w:rsidP="0027717D">
            <w:pPr>
              <w:rPr>
                <w:rFonts w:ascii="Arial" w:hAnsi="Arial" w:cs="Arial"/>
              </w:rPr>
            </w:pPr>
            <w:r w:rsidRPr="0027717D">
              <w:rPr>
                <w:rFonts w:ascii="Arial" w:hAnsi="Arial" w:cs="Arial"/>
              </w:rPr>
              <w:t>Jay Muirhead</w:t>
            </w:r>
            <w:r w:rsidR="0027717D">
              <w:rPr>
                <w:rFonts w:ascii="Arial" w:hAnsi="Arial" w:cs="Arial"/>
              </w:rPr>
              <w:t xml:space="preserve"> </w:t>
            </w:r>
            <w:r w:rsidRPr="0027717D">
              <w:rPr>
                <w:rFonts w:ascii="Arial" w:hAnsi="Arial" w:cs="Arial"/>
              </w:rPr>
              <w:t xml:space="preserve">explained </w:t>
            </w:r>
            <w:r w:rsidR="0027717D">
              <w:rPr>
                <w:rFonts w:ascii="Arial" w:hAnsi="Arial" w:cs="Arial"/>
              </w:rPr>
              <w:t>w</w:t>
            </w:r>
            <w:r w:rsidRPr="0027717D">
              <w:rPr>
                <w:rFonts w:ascii="Arial" w:hAnsi="Arial" w:cs="Arial"/>
              </w:rPr>
              <w:t xml:space="preserve">hat </w:t>
            </w:r>
            <w:r w:rsidR="00996EFB" w:rsidRPr="0027717D">
              <w:rPr>
                <w:rFonts w:ascii="Arial" w:hAnsi="Arial" w:cs="Arial"/>
              </w:rPr>
              <w:t>the</w:t>
            </w:r>
            <w:r w:rsidR="00996EFB">
              <w:rPr>
                <w:rFonts w:ascii="Arial" w:hAnsi="Arial" w:cs="Arial"/>
              </w:rPr>
              <w:t xml:space="preserve"> BCA</w:t>
            </w:r>
            <w:r w:rsidR="0027717D">
              <w:rPr>
                <w:rFonts w:ascii="Arial" w:hAnsi="Arial" w:cs="Arial"/>
              </w:rPr>
              <w:t xml:space="preserve"> would have to do</w:t>
            </w:r>
            <w:r w:rsidR="00996EFB">
              <w:rPr>
                <w:rFonts w:ascii="Arial" w:hAnsi="Arial" w:cs="Arial"/>
              </w:rPr>
              <w:t xml:space="preserve"> </w:t>
            </w:r>
            <w:r w:rsidR="00B3703A" w:rsidRPr="00BB6DE3">
              <w:rPr>
                <w:rFonts w:ascii="Arial" w:hAnsi="Arial" w:cs="Arial"/>
              </w:rPr>
              <w:t>before applying to be</w:t>
            </w:r>
            <w:r w:rsidR="00B3703A">
              <w:rPr>
                <w:rFonts w:ascii="Arial" w:hAnsi="Arial" w:cs="Arial"/>
              </w:rPr>
              <w:t xml:space="preserve"> </w:t>
            </w:r>
            <w:r w:rsidR="00B3703A" w:rsidRPr="00BB6DE3">
              <w:rPr>
                <w:rFonts w:ascii="Arial" w:hAnsi="Arial" w:cs="Arial"/>
              </w:rPr>
              <w:t>registered</w:t>
            </w:r>
            <w:r w:rsidR="0027717D">
              <w:rPr>
                <w:rFonts w:ascii="Arial" w:hAnsi="Arial" w:cs="Arial"/>
              </w:rPr>
              <w:t xml:space="preserve"> as a </w:t>
            </w:r>
            <w:proofErr w:type="spellStart"/>
            <w:r w:rsidR="0027717D">
              <w:rPr>
                <w:rFonts w:ascii="Arial" w:hAnsi="Arial" w:cs="Arial"/>
              </w:rPr>
              <w:t>a</w:t>
            </w:r>
            <w:proofErr w:type="spellEnd"/>
            <w:r w:rsidR="0027717D">
              <w:rPr>
                <w:rFonts w:ascii="Arial" w:hAnsi="Arial" w:cs="Arial"/>
              </w:rPr>
              <w:t xml:space="preserve"> charity</w:t>
            </w:r>
            <w:r w:rsidR="00B3703A" w:rsidRPr="00BB6DE3">
              <w:rPr>
                <w:rFonts w:ascii="Arial" w:hAnsi="Arial" w:cs="Arial"/>
              </w:rPr>
              <w:t xml:space="preserve">: </w:t>
            </w:r>
          </w:p>
          <w:p w:rsidR="00796F29" w:rsidRPr="00B3703A" w:rsidRDefault="00796F29" w:rsidP="0027717D">
            <w:pPr>
              <w:rPr>
                <w:rFonts w:ascii="Arial" w:hAnsi="Arial" w:cs="Arial"/>
              </w:rPr>
            </w:pPr>
          </w:p>
        </w:tc>
        <w:tc>
          <w:tcPr>
            <w:tcW w:w="992" w:type="dxa"/>
          </w:tcPr>
          <w:p w:rsidR="00B3703A" w:rsidRPr="002B6005" w:rsidRDefault="00B3703A" w:rsidP="00A75286">
            <w:pPr>
              <w:jc w:val="right"/>
              <w:rPr>
                <w:rFonts w:ascii="Arial" w:hAnsi="Arial" w:cs="Arial"/>
                <w:b/>
              </w:rPr>
            </w:pPr>
          </w:p>
        </w:tc>
      </w:tr>
      <w:tr w:rsidR="00280B79" w:rsidRPr="002B6005" w:rsidTr="00280B79">
        <w:tc>
          <w:tcPr>
            <w:tcW w:w="533" w:type="dxa"/>
          </w:tcPr>
          <w:p w:rsidR="00280B79" w:rsidRPr="00900DCA" w:rsidRDefault="00BD4DAF" w:rsidP="002B6005">
            <w:pPr>
              <w:jc w:val="right"/>
              <w:rPr>
                <w:rFonts w:ascii="Arial" w:hAnsi="Arial" w:cs="Arial"/>
                <w:b/>
              </w:rPr>
            </w:pPr>
            <w:r w:rsidRPr="00900DCA">
              <w:rPr>
                <w:rFonts w:ascii="Arial" w:hAnsi="Arial" w:cs="Arial"/>
                <w:b/>
              </w:rPr>
              <w:t>2</w:t>
            </w:r>
            <w:r w:rsidR="00BF3AB3" w:rsidRPr="00900DCA">
              <w:rPr>
                <w:rFonts w:ascii="Arial" w:hAnsi="Arial" w:cs="Arial"/>
                <w:b/>
              </w:rPr>
              <w:t>.</w:t>
            </w:r>
          </w:p>
        </w:tc>
        <w:tc>
          <w:tcPr>
            <w:tcW w:w="565" w:type="dxa"/>
          </w:tcPr>
          <w:p w:rsidR="00280B79" w:rsidRPr="00791313" w:rsidRDefault="0027717D" w:rsidP="00BD4DAF">
            <w:pPr>
              <w:rPr>
                <w:rFonts w:ascii="Arial" w:hAnsi="Arial" w:cs="Arial"/>
              </w:rPr>
            </w:pPr>
            <w:r>
              <w:rPr>
                <w:rFonts w:ascii="Arial" w:hAnsi="Arial" w:cs="Arial"/>
              </w:rPr>
              <w:t>1.</w:t>
            </w:r>
            <w:r w:rsidR="00BD4DAF">
              <w:rPr>
                <w:rFonts w:ascii="Arial" w:hAnsi="Arial" w:cs="Arial"/>
              </w:rPr>
              <w:t>1</w:t>
            </w:r>
          </w:p>
        </w:tc>
        <w:tc>
          <w:tcPr>
            <w:tcW w:w="7941" w:type="dxa"/>
            <w:gridSpan w:val="3"/>
          </w:tcPr>
          <w:p w:rsidR="00B40426" w:rsidRDefault="00B40426" w:rsidP="00B40426">
            <w:pPr>
              <w:rPr>
                <w:rFonts w:ascii="Arial" w:hAnsi="Arial" w:cs="Arial"/>
              </w:rPr>
            </w:pPr>
            <w:r w:rsidRPr="00CE4558">
              <w:rPr>
                <w:rFonts w:ascii="Arial" w:hAnsi="Arial" w:cs="Arial"/>
              </w:rPr>
              <w:t>Decide</w:t>
            </w:r>
            <w:r w:rsidRPr="00334D6D">
              <w:rPr>
                <w:rFonts w:ascii="Arial" w:hAnsi="Arial" w:cs="Arial"/>
                <w:b/>
              </w:rPr>
              <w:t xml:space="preserve"> </w:t>
            </w:r>
            <w:r w:rsidRPr="00996EFB">
              <w:rPr>
                <w:rFonts w:ascii="Arial" w:hAnsi="Arial" w:cs="Arial"/>
                <w:b/>
              </w:rPr>
              <w:t>what kind of organisation</w:t>
            </w:r>
            <w:r w:rsidRPr="00BB6DE3">
              <w:rPr>
                <w:rFonts w:ascii="Arial" w:hAnsi="Arial" w:cs="Arial"/>
              </w:rPr>
              <w:t xml:space="preserve"> </w:t>
            </w:r>
            <w:r w:rsidR="00CE4558">
              <w:rPr>
                <w:rFonts w:ascii="Arial" w:hAnsi="Arial" w:cs="Arial"/>
              </w:rPr>
              <w:t>the charity</w:t>
            </w:r>
            <w:r w:rsidR="005A225B">
              <w:rPr>
                <w:rFonts w:ascii="Arial" w:hAnsi="Arial" w:cs="Arial"/>
              </w:rPr>
              <w:t xml:space="preserve"> ought</w:t>
            </w:r>
            <w:r w:rsidRPr="00BB6DE3">
              <w:rPr>
                <w:rFonts w:ascii="Arial" w:hAnsi="Arial" w:cs="Arial"/>
              </w:rPr>
              <w:t xml:space="preserve"> to be</w:t>
            </w:r>
            <w:r>
              <w:rPr>
                <w:rFonts w:ascii="Arial" w:hAnsi="Arial" w:cs="Arial"/>
              </w:rPr>
              <w:t>:</w:t>
            </w:r>
            <w:r w:rsidRPr="00BB6DE3">
              <w:rPr>
                <w:rFonts w:ascii="Arial" w:hAnsi="Arial" w:cs="Arial"/>
              </w:rPr>
              <w:t xml:space="preserve"> </w:t>
            </w:r>
          </w:p>
          <w:p w:rsidR="00B40426" w:rsidRDefault="00B40426" w:rsidP="00B40426">
            <w:pPr>
              <w:rPr>
                <w:rFonts w:ascii="Arial" w:hAnsi="Arial" w:cs="Arial"/>
              </w:rPr>
            </w:pPr>
            <w:r>
              <w:rPr>
                <w:rFonts w:ascii="Arial" w:hAnsi="Arial" w:cs="Arial"/>
              </w:rPr>
              <w:t xml:space="preserve"> </w:t>
            </w:r>
            <w:r w:rsidR="00996EFB">
              <w:rPr>
                <w:rFonts w:ascii="Arial" w:hAnsi="Arial" w:cs="Arial"/>
              </w:rPr>
              <w:t xml:space="preserve">     </w:t>
            </w:r>
            <w:r>
              <w:rPr>
                <w:rFonts w:ascii="Arial" w:hAnsi="Arial" w:cs="Arial"/>
              </w:rPr>
              <w:t xml:space="preserve">- </w:t>
            </w:r>
            <w:r w:rsidRPr="00BB6DE3">
              <w:rPr>
                <w:rFonts w:ascii="Arial" w:hAnsi="Arial" w:cs="Arial"/>
              </w:rPr>
              <w:t xml:space="preserve"> a company,</w:t>
            </w:r>
            <w:r>
              <w:rPr>
                <w:rFonts w:ascii="Arial" w:hAnsi="Arial" w:cs="Arial"/>
              </w:rPr>
              <w:t xml:space="preserve"> </w:t>
            </w:r>
          </w:p>
          <w:p w:rsidR="00B40426" w:rsidRDefault="00B40426" w:rsidP="00B40426">
            <w:pPr>
              <w:rPr>
                <w:rFonts w:ascii="Arial" w:hAnsi="Arial" w:cs="Arial"/>
              </w:rPr>
            </w:pPr>
            <w:r>
              <w:rPr>
                <w:rFonts w:ascii="Arial" w:hAnsi="Arial" w:cs="Arial"/>
              </w:rPr>
              <w:t xml:space="preserve"> </w:t>
            </w:r>
            <w:r w:rsidR="00996EFB">
              <w:rPr>
                <w:rFonts w:ascii="Arial" w:hAnsi="Arial" w:cs="Arial"/>
              </w:rPr>
              <w:t xml:space="preserve">     </w:t>
            </w:r>
            <w:r>
              <w:rPr>
                <w:rFonts w:ascii="Arial" w:hAnsi="Arial" w:cs="Arial"/>
              </w:rPr>
              <w:t xml:space="preserve">-  </w:t>
            </w:r>
            <w:r w:rsidRPr="00BB6DE3">
              <w:rPr>
                <w:rFonts w:ascii="Arial" w:hAnsi="Arial" w:cs="Arial"/>
              </w:rPr>
              <w:t xml:space="preserve">a trust, </w:t>
            </w:r>
          </w:p>
          <w:p w:rsidR="00B40426" w:rsidRDefault="00996EFB" w:rsidP="00B40426">
            <w:pPr>
              <w:rPr>
                <w:rFonts w:ascii="Arial" w:hAnsi="Arial" w:cs="Arial"/>
              </w:rPr>
            </w:pPr>
            <w:r>
              <w:rPr>
                <w:rFonts w:ascii="Arial" w:hAnsi="Arial" w:cs="Arial"/>
              </w:rPr>
              <w:t xml:space="preserve">     </w:t>
            </w:r>
            <w:r w:rsidR="00B40426">
              <w:rPr>
                <w:rFonts w:ascii="Arial" w:hAnsi="Arial" w:cs="Arial"/>
              </w:rPr>
              <w:t xml:space="preserve"> -  </w:t>
            </w:r>
            <w:r w:rsidR="00B40426" w:rsidRPr="00BB6DE3">
              <w:rPr>
                <w:rFonts w:ascii="Arial" w:hAnsi="Arial" w:cs="Arial"/>
              </w:rPr>
              <w:t>a Scottish Charitable</w:t>
            </w:r>
            <w:r w:rsidR="00B40426">
              <w:rPr>
                <w:rFonts w:ascii="Arial" w:hAnsi="Arial" w:cs="Arial"/>
              </w:rPr>
              <w:t xml:space="preserve"> </w:t>
            </w:r>
            <w:r w:rsidR="00B40426" w:rsidRPr="00BB6DE3">
              <w:rPr>
                <w:rFonts w:ascii="Arial" w:hAnsi="Arial" w:cs="Arial"/>
              </w:rPr>
              <w:t>Incorporated Organisation (SCIO)</w:t>
            </w:r>
            <w:r w:rsidR="00B40426">
              <w:rPr>
                <w:rFonts w:ascii="Arial" w:hAnsi="Arial" w:cs="Arial"/>
              </w:rPr>
              <w:t>,</w:t>
            </w:r>
            <w:r w:rsidR="00B40426" w:rsidRPr="00BB6DE3">
              <w:rPr>
                <w:rFonts w:ascii="Arial" w:hAnsi="Arial" w:cs="Arial"/>
              </w:rPr>
              <w:t xml:space="preserve"> or</w:t>
            </w:r>
          </w:p>
          <w:p w:rsidR="00280B79" w:rsidRDefault="00B40426" w:rsidP="00B40426">
            <w:pPr>
              <w:rPr>
                <w:rFonts w:ascii="Arial" w:hAnsi="Arial" w:cs="Arial"/>
              </w:rPr>
            </w:pPr>
            <w:r>
              <w:rPr>
                <w:rFonts w:ascii="Arial" w:hAnsi="Arial" w:cs="Arial"/>
              </w:rPr>
              <w:t xml:space="preserve"> </w:t>
            </w:r>
            <w:r w:rsidR="00996EFB">
              <w:rPr>
                <w:rFonts w:ascii="Arial" w:hAnsi="Arial" w:cs="Arial"/>
              </w:rPr>
              <w:t xml:space="preserve">     </w:t>
            </w:r>
            <w:r>
              <w:rPr>
                <w:rFonts w:ascii="Arial" w:hAnsi="Arial" w:cs="Arial"/>
              </w:rPr>
              <w:t xml:space="preserve">- </w:t>
            </w:r>
            <w:r w:rsidRPr="00BB6DE3">
              <w:rPr>
                <w:rFonts w:ascii="Arial" w:hAnsi="Arial" w:cs="Arial"/>
              </w:rPr>
              <w:t xml:space="preserve"> </w:t>
            </w:r>
            <w:proofErr w:type="gramStart"/>
            <w:r w:rsidRPr="00BB6DE3">
              <w:rPr>
                <w:rFonts w:ascii="Arial" w:hAnsi="Arial" w:cs="Arial"/>
              </w:rPr>
              <w:t>an</w:t>
            </w:r>
            <w:proofErr w:type="gramEnd"/>
            <w:r>
              <w:rPr>
                <w:rFonts w:ascii="Arial" w:hAnsi="Arial" w:cs="Arial"/>
              </w:rPr>
              <w:t xml:space="preserve"> </w:t>
            </w:r>
            <w:r w:rsidRPr="00BB6DE3">
              <w:rPr>
                <w:rFonts w:ascii="Arial" w:hAnsi="Arial" w:cs="Arial"/>
              </w:rPr>
              <w:t>association.</w:t>
            </w:r>
          </w:p>
          <w:p w:rsidR="00BD4DAF" w:rsidRDefault="00BD4DAF" w:rsidP="00B40426">
            <w:pPr>
              <w:rPr>
                <w:rFonts w:ascii="Arial" w:hAnsi="Arial" w:cs="Arial"/>
              </w:rPr>
            </w:pPr>
          </w:p>
          <w:p w:rsidR="0032004E" w:rsidRDefault="00796F29" w:rsidP="00B40426">
            <w:pPr>
              <w:rPr>
                <w:rFonts w:ascii="Arial" w:hAnsi="Arial" w:cs="Arial"/>
              </w:rPr>
            </w:pPr>
            <w:r>
              <w:rPr>
                <w:rFonts w:ascii="Arial" w:hAnsi="Arial" w:cs="Arial"/>
              </w:rPr>
              <w:t>After discussing the possibilities at a recent meeting t</w:t>
            </w:r>
            <w:r w:rsidR="00BD4DAF">
              <w:rPr>
                <w:rFonts w:ascii="Arial" w:hAnsi="Arial" w:cs="Arial"/>
              </w:rPr>
              <w:t xml:space="preserve">he BCA’s Committee </w:t>
            </w:r>
            <w:r>
              <w:rPr>
                <w:rFonts w:ascii="Arial" w:hAnsi="Arial" w:cs="Arial"/>
              </w:rPr>
              <w:t xml:space="preserve">had agreed and now </w:t>
            </w:r>
            <w:r w:rsidR="00BD4DAF">
              <w:rPr>
                <w:rFonts w:ascii="Arial" w:hAnsi="Arial" w:cs="Arial"/>
              </w:rPr>
              <w:t xml:space="preserve">recommended that becoming a SCIO best fitted what the BCA </w:t>
            </w:r>
            <w:r w:rsidR="00BD4DAF">
              <w:rPr>
                <w:rFonts w:ascii="Arial" w:hAnsi="Arial" w:cs="Arial"/>
              </w:rPr>
              <w:lastRenderedPageBreak/>
              <w:t>and the Hall required.</w:t>
            </w:r>
          </w:p>
          <w:p w:rsidR="00996EFB" w:rsidRPr="00BB6DE3" w:rsidRDefault="00996EFB" w:rsidP="00B40426">
            <w:pPr>
              <w:rPr>
                <w:rFonts w:ascii="Arial" w:hAnsi="Arial" w:cs="Arial"/>
              </w:rPr>
            </w:pPr>
          </w:p>
        </w:tc>
        <w:tc>
          <w:tcPr>
            <w:tcW w:w="992" w:type="dxa"/>
          </w:tcPr>
          <w:p w:rsidR="00280B79" w:rsidRPr="002B6005" w:rsidRDefault="00280B79" w:rsidP="00A75286">
            <w:pPr>
              <w:jc w:val="right"/>
              <w:rPr>
                <w:rFonts w:ascii="Arial" w:hAnsi="Arial" w:cs="Arial"/>
                <w:b/>
              </w:rPr>
            </w:pPr>
          </w:p>
        </w:tc>
      </w:tr>
      <w:tr w:rsidR="00280B79" w:rsidRPr="002B6005" w:rsidTr="00280B79">
        <w:tc>
          <w:tcPr>
            <w:tcW w:w="533" w:type="dxa"/>
          </w:tcPr>
          <w:p w:rsidR="00280B79" w:rsidRPr="00900DCA" w:rsidRDefault="00BD4DAF" w:rsidP="002B6005">
            <w:pPr>
              <w:jc w:val="right"/>
              <w:rPr>
                <w:rFonts w:ascii="Arial" w:hAnsi="Arial" w:cs="Arial"/>
                <w:b/>
              </w:rPr>
            </w:pPr>
            <w:r w:rsidRPr="00900DCA">
              <w:rPr>
                <w:rFonts w:ascii="Arial" w:hAnsi="Arial" w:cs="Arial"/>
                <w:b/>
              </w:rPr>
              <w:lastRenderedPageBreak/>
              <w:t>2</w:t>
            </w:r>
            <w:r w:rsidR="00BF3AB3" w:rsidRPr="00900DCA">
              <w:rPr>
                <w:rFonts w:ascii="Arial" w:hAnsi="Arial" w:cs="Arial"/>
                <w:b/>
              </w:rPr>
              <w:t>.</w:t>
            </w:r>
          </w:p>
        </w:tc>
        <w:tc>
          <w:tcPr>
            <w:tcW w:w="565" w:type="dxa"/>
          </w:tcPr>
          <w:p w:rsidR="00280B79" w:rsidRPr="00791313" w:rsidRDefault="00B40426" w:rsidP="002B6005">
            <w:pPr>
              <w:rPr>
                <w:rFonts w:ascii="Arial" w:hAnsi="Arial" w:cs="Arial"/>
              </w:rPr>
            </w:pPr>
            <w:r w:rsidRPr="00791313">
              <w:rPr>
                <w:rFonts w:ascii="Arial" w:hAnsi="Arial" w:cs="Arial"/>
              </w:rPr>
              <w:t>2.2</w:t>
            </w:r>
          </w:p>
        </w:tc>
        <w:tc>
          <w:tcPr>
            <w:tcW w:w="7941" w:type="dxa"/>
            <w:gridSpan w:val="3"/>
          </w:tcPr>
          <w:p w:rsidR="00334D6D" w:rsidRDefault="00B40426" w:rsidP="00B40426">
            <w:pPr>
              <w:rPr>
                <w:rFonts w:ascii="Arial" w:hAnsi="Arial" w:cs="Arial"/>
              </w:rPr>
            </w:pPr>
            <w:r w:rsidRPr="00BB6DE3">
              <w:rPr>
                <w:rFonts w:ascii="Arial" w:hAnsi="Arial" w:cs="Arial"/>
              </w:rPr>
              <w:t xml:space="preserve">Decide </w:t>
            </w:r>
            <w:r w:rsidRPr="00334D6D">
              <w:rPr>
                <w:rFonts w:ascii="Arial" w:hAnsi="Arial" w:cs="Arial"/>
                <w:b/>
              </w:rPr>
              <w:t>who w</w:t>
            </w:r>
            <w:r w:rsidR="00796F29">
              <w:rPr>
                <w:rFonts w:ascii="Arial" w:hAnsi="Arial" w:cs="Arial"/>
                <w:b/>
              </w:rPr>
              <w:t>ould</w:t>
            </w:r>
            <w:r w:rsidRPr="00334D6D">
              <w:rPr>
                <w:rFonts w:ascii="Arial" w:hAnsi="Arial" w:cs="Arial"/>
                <w:b/>
              </w:rPr>
              <w:t xml:space="preserve"> run </w:t>
            </w:r>
            <w:r w:rsidR="00996EFB" w:rsidRPr="00334D6D">
              <w:rPr>
                <w:rFonts w:ascii="Arial" w:hAnsi="Arial" w:cs="Arial"/>
                <w:b/>
              </w:rPr>
              <w:t>the</w:t>
            </w:r>
            <w:r w:rsidRPr="00334D6D">
              <w:rPr>
                <w:rFonts w:ascii="Arial" w:hAnsi="Arial" w:cs="Arial"/>
                <w:b/>
              </w:rPr>
              <w:t xml:space="preserve"> charity </w:t>
            </w:r>
            <w:r w:rsidRPr="00796F29">
              <w:rPr>
                <w:rFonts w:ascii="Arial" w:hAnsi="Arial" w:cs="Arial"/>
                <w:b/>
              </w:rPr>
              <w:t>as</w:t>
            </w:r>
            <w:r w:rsidRPr="00BB6DE3">
              <w:rPr>
                <w:rFonts w:ascii="Arial" w:hAnsi="Arial" w:cs="Arial"/>
              </w:rPr>
              <w:t xml:space="preserve"> </w:t>
            </w:r>
            <w:r w:rsidRPr="00996EFB">
              <w:rPr>
                <w:rFonts w:ascii="Arial" w:hAnsi="Arial" w:cs="Arial"/>
                <w:b/>
              </w:rPr>
              <w:t xml:space="preserve">the </w:t>
            </w:r>
            <w:r w:rsidR="00796F29">
              <w:rPr>
                <w:rFonts w:ascii="Arial" w:hAnsi="Arial" w:cs="Arial"/>
                <w:b/>
              </w:rPr>
              <w:t>‘</w:t>
            </w:r>
            <w:r w:rsidRPr="00996EFB">
              <w:rPr>
                <w:rFonts w:ascii="Arial" w:hAnsi="Arial" w:cs="Arial"/>
                <w:b/>
              </w:rPr>
              <w:t>charity’s trustees</w:t>
            </w:r>
            <w:r w:rsidR="00796F29">
              <w:rPr>
                <w:rFonts w:ascii="Arial" w:hAnsi="Arial" w:cs="Arial"/>
                <w:b/>
              </w:rPr>
              <w:t>’</w:t>
            </w:r>
            <w:r w:rsidRPr="00BB6DE3">
              <w:rPr>
                <w:rFonts w:ascii="Arial" w:hAnsi="Arial" w:cs="Arial"/>
              </w:rPr>
              <w:t xml:space="preserve">. </w:t>
            </w:r>
          </w:p>
          <w:p w:rsidR="00B40426" w:rsidRPr="00BB6DE3" w:rsidRDefault="00996EFB" w:rsidP="00B40426">
            <w:pPr>
              <w:rPr>
                <w:rFonts w:ascii="Arial" w:hAnsi="Arial" w:cs="Arial"/>
              </w:rPr>
            </w:pPr>
            <w:r>
              <w:rPr>
                <w:rFonts w:ascii="Arial" w:hAnsi="Arial" w:cs="Arial"/>
              </w:rPr>
              <w:t>Anyone</w:t>
            </w:r>
            <w:r w:rsidR="00B40426" w:rsidRPr="00BB6DE3">
              <w:rPr>
                <w:rFonts w:ascii="Arial" w:hAnsi="Arial" w:cs="Arial"/>
              </w:rPr>
              <w:t xml:space="preserve"> </w:t>
            </w:r>
            <w:r w:rsidR="00796F29">
              <w:rPr>
                <w:rFonts w:ascii="Arial" w:hAnsi="Arial" w:cs="Arial"/>
              </w:rPr>
              <w:t xml:space="preserve">contemplating </w:t>
            </w:r>
            <w:r w:rsidR="00B40426" w:rsidRPr="00BB6DE3">
              <w:rPr>
                <w:rFonts w:ascii="Arial" w:hAnsi="Arial" w:cs="Arial"/>
              </w:rPr>
              <w:t>becoming a charity trustee should</w:t>
            </w:r>
            <w:r w:rsidR="00B40426">
              <w:rPr>
                <w:rFonts w:ascii="Arial" w:hAnsi="Arial" w:cs="Arial"/>
              </w:rPr>
              <w:t xml:space="preserve"> </w:t>
            </w:r>
            <w:r w:rsidR="00B40426" w:rsidRPr="00BB6DE3">
              <w:rPr>
                <w:rFonts w:ascii="Arial" w:hAnsi="Arial" w:cs="Arial"/>
              </w:rPr>
              <w:t xml:space="preserve">read </w:t>
            </w:r>
            <w:r>
              <w:rPr>
                <w:rFonts w:ascii="Arial" w:hAnsi="Arial" w:cs="Arial"/>
              </w:rPr>
              <w:t>the</w:t>
            </w:r>
            <w:r w:rsidR="00B40426" w:rsidRPr="00BB6DE3">
              <w:rPr>
                <w:rFonts w:ascii="Arial" w:hAnsi="Arial" w:cs="Arial"/>
              </w:rPr>
              <w:t xml:space="preserve"> ‘Guidance for Charity</w:t>
            </w:r>
            <w:r w:rsidR="00B40426">
              <w:rPr>
                <w:rFonts w:ascii="Arial" w:hAnsi="Arial" w:cs="Arial"/>
              </w:rPr>
              <w:t xml:space="preserve"> </w:t>
            </w:r>
            <w:r w:rsidR="00B40426" w:rsidRPr="00BB6DE3">
              <w:rPr>
                <w:rFonts w:ascii="Arial" w:hAnsi="Arial" w:cs="Arial"/>
              </w:rPr>
              <w:t xml:space="preserve">Trustees’, available on </w:t>
            </w:r>
            <w:r w:rsidR="00437D03">
              <w:rPr>
                <w:rFonts w:ascii="Arial" w:hAnsi="Arial" w:cs="Arial"/>
              </w:rPr>
              <w:t>the</w:t>
            </w:r>
            <w:r w:rsidR="00B40426" w:rsidRPr="00BB6DE3">
              <w:rPr>
                <w:rFonts w:ascii="Arial" w:hAnsi="Arial" w:cs="Arial"/>
              </w:rPr>
              <w:t xml:space="preserve"> website</w:t>
            </w:r>
            <w:r w:rsidR="00437D03" w:rsidRPr="00B3703A">
              <w:rPr>
                <w:rFonts w:ascii="Arial" w:hAnsi="Arial" w:cs="Arial"/>
              </w:rPr>
              <w:t xml:space="preserve"> </w:t>
            </w:r>
            <w:hyperlink r:id="rId10" w:history="1">
              <w:r w:rsidR="00437D03" w:rsidRPr="00B13237">
                <w:rPr>
                  <w:rStyle w:val="Hyperlink"/>
                  <w:rFonts w:ascii="Arial" w:hAnsi="Arial" w:cs="Arial"/>
                </w:rPr>
                <w:t>www.oscr.org.uk</w:t>
              </w:r>
            </w:hyperlink>
            <w:r w:rsidR="00437D03">
              <w:rPr>
                <w:rFonts w:ascii="Arial" w:hAnsi="Arial" w:cs="Arial"/>
              </w:rPr>
              <w:t xml:space="preserve"> and </w:t>
            </w:r>
            <w:r>
              <w:rPr>
                <w:rFonts w:ascii="Arial" w:hAnsi="Arial" w:cs="Arial"/>
              </w:rPr>
              <w:t xml:space="preserve">at </w:t>
            </w:r>
            <w:hyperlink r:id="rId11" w:history="1">
              <w:r w:rsidR="0027717D" w:rsidRPr="007E55D9">
                <w:rPr>
                  <w:rStyle w:val="Hyperlink"/>
                  <w:rFonts w:ascii="Arial" w:hAnsi="Arial" w:cs="Arial"/>
                </w:rPr>
                <w:t>info@oscr.org.uk</w:t>
              </w:r>
            </w:hyperlink>
            <w:r w:rsidR="0027717D">
              <w:rPr>
                <w:rFonts w:ascii="Arial" w:hAnsi="Arial" w:cs="Arial"/>
              </w:rPr>
              <w:t xml:space="preserve"> </w:t>
            </w:r>
          </w:p>
          <w:p w:rsidR="00280B79" w:rsidRPr="00BB6DE3" w:rsidRDefault="00280B79" w:rsidP="00280B79">
            <w:pPr>
              <w:rPr>
                <w:rFonts w:ascii="Arial" w:hAnsi="Arial" w:cs="Arial"/>
              </w:rPr>
            </w:pPr>
          </w:p>
        </w:tc>
        <w:tc>
          <w:tcPr>
            <w:tcW w:w="992" w:type="dxa"/>
          </w:tcPr>
          <w:p w:rsidR="00280B79" w:rsidRPr="002B6005" w:rsidRDefault="00280B79" w:rsidP="00A75286">
            <w:pPr>
              <w:jc w:val="right"/>
              <w:rPr>
                <w:rFonts w:ascii="Arial" w:hAnsi="Arial" w:cs="Arial"/>
                <w:b/>
              </w:rPr>
            </w:pPr>
          </w:p>
        </w:tc>
      </w:tr>
      <w:tr w:rsidR="00280B79" w:rsidRPr="002B6005" w:rsidTr="00280B79">
        <w:tc>
          <w:tcPr>
            <w:tcW w:w="533" w:type="dxa"/>
          </w:tcPr>
          <w:p w:rsidR="00280B79" w:rsidRPr="00900DCA" w:rsidRDefault="00BD4DAF" w:rsidP="002B6005">
            <w:pPr>
              <w:jc w:val="right"/>
              <w:rPr>
                <w:rFonts w:ascii="Arial" w:hAnsi="Arial" w:cs="Arial"/>
                <w:b/>
              </w:rPr>
            </w:pPr>
            <w:r w:rsidRPr="00900DCA">
              <w:rPr>
                <w:rFonts w:ascii="Arial" w:hAnsi="Arial" w:cs="Arial"/>
                <w:b/>
              </w:rPr>
              <w:t>2</w:t>
            </w:r>
            <w:r w:rsidR="00BF3AB3" w:rsidRPr="00900DCA">
              <w:rPr>
                <w:rFonts w:ascii="Arial" w:hAnsi="Arial" w:cs="Arial"/>
                <w:b/>
              </w:rPr>
              <w:t>.</w:t>
            </w:r>
          </w:p>
        </w:tc>
        <w:tc>
          <w:tcPr>
            <w:tcW w:w="565" w:type="dxa"/>
          </w:tcPr>
          <w:p w:rsidR="00280B79" w:rsidRPr="00791313" w:rsidRDefault="00B40426" w:rsidP="002B6005">
            <w:pPr>
              <w:rPr>
                <w:rFonts w:ascii="Arial" w:hAnsi="Arial" w:cs="Arial"/>
              </w:rPr>
            </w:pPr>
            <w:r w:rsidRPr="00791313">
              <w:rPr>
                <w:rFonts w:ascii="Arial" w:hAnsi="Arial" w:cs="Arial"/>
              </w:rPr>
              <w:t>2.3</w:t>
            </w:r>
          </w:p>
        </w:tc>
        <w:tc>
          <w:tcPr>
            <w:tcW w:w="7941" w:type="dxa"/>
            <w:gridSpan w:val="3"/>
          </w:tcPr>
          <w:p w:rsidR="00B40426" w:rsidRPr="00BB6DE3" w:rsidRDefault="00B40426" w:rsidP="00B40426">
            <w:pPr>
              <w:rPr>
                <w:rFonts w:ascii="Arial" w:hAnsi="Arial" w:cs="Arial"/>
              </w:rPr>
            </w:pPr>
            <w:r w:rsidRPr="00BB6DE3">
              <w:rPr>
                <w:rFonts w:ascii="Arial" w:hAnsi="Arial" w:cs="Arial"/>
              </w:rPr>
              <w:t xml:space="preserve">Prepare </w:t>
            </w:r>
            <w:r w:rsidRPr="00CE4558">
              <w:rPr>
                <w:rFonts w:ascii="Arial" w:hAnsi="Arial" w:cs="Arial"/>
              </w:rPr>
              <w:t>a governing document,</w:t>
            </w:r>
            <w:r w:rsidRPr="00996EFB">
              <w:rPr>
                <w:rFonts w:ascii="Arial" w:hAnsi="Arial" w:cs="Arial"/>
                <w:b/>
              </w:rPr>
              <w:t xml:space="preserve"> </w:t>
            </w:r>
            <w:r w:rsidRPr="00BD4DAF">
              <w:rPr>
                <w:rFonts w:ascii="Arial" w:hAnsi="Arial" w:cs="Arial"/>
              </w:rPr>
              <w:t>such as a</w:t>
            </w:r>
            <w:r w:rsidRPr="00996EFB">
              <w:rPr>
                <w:rFonts w:ascii="Arial" w:hAnsi="Arial" w:cs="Arial"/>
                <w:b/>
              </w:rPr>
              <w:t xml:space="preserve"> constitution</w:t>
            </w:r>
            <w:r w:rsidRPr="00BB6DE3">
              <w:rPr>
                <w:rFonts w:ascii="Arial" w:hAnsi="Arial" w:cs="Arial"/>
              </w:rPr>
              <w:t xml:space="preserve">, which set out </w:t>
            </w:r>
            <w:r w:rsidR="00996EFB">
              <w:rPr>
                <w:rFonts w:ascii="Arial" w:hAnsi="Arial" w:cs="Arial"/>
              </w:rPr>
              <w:t>the</w:t>
            </w:r>
          </w:p>
          <w:p w:rsidR="00B40426" w:rsidRPr="00BB6DE3" w:rsidRDefault="00B40426" w:rsidP="00B40426">
            <w:pPr>
              <w:rPr>
                <w:rFonts w:ascii="Arial" w:hAnsi="Arial" w:cs="Arial"/>
              </w:rPr>
            </w:pPr>
            <w:r w:rsidRPr="00BB6DE3">
              <w:rPr>
                <w:rFonts w:ascii="Arial" w:hAnsi="Arial" w:cs="Arial"/>
              </w:rPr>
              <w:t xml:space="preserve">purposes, the rules of how </w:t>
            </w:r>
            <w:r w:rsidR="00BD4DAF">
              <w:rPr>
                <w:rFonts w:ascii="Arial" w:hAnsi="Arial" w:cs="Arial"/>
              </w:rPr>
              <w:t>the</w:t>
            </w:r>
            <w:r w:rsidRPr="00BB6DE3">
              <w:rPr>
                <w:rFonts w:ascii="Arial" w:hAnsi="Arial" w:cs="Arial"/>
              </w:rPr>
              <w:t xml:space="preserve"> charity</w:t>
            </w:r>
            <w:r>
              <w:rPr>
                <w:rFonts w:ascii="Arial" w:hAnsi="Arial" w:cs="Arial"/>
              </w:rPr>
              <w:t xml:space="preserve"> </w:t>
            </w:r>
            <w:r w:rsidRPr="00BB6DE3">
              <w:rPr>
                <w:rFonts w:ascii="Arial" w:hAnsi="Arial" w:cs="Arial"/>
              </w:rPr>
              <w:t>w</w:t>
            </w:r>
            <w:r w:rsidR="00BD4DAF">
              <w:rPr>
                <w:rFonts w:ascii="Arial" w:hAnsi="Arial" w:cs="Arial"/>
              </w:rPr>
              <w:t>ould</w:t>
            </w:r>
            <w:r w:rsidRPr="00BB6DE3">
              <w:rPr>
                <w:rFonts w:ascii="Arial" w:hAnsi="Arial" w:cs="Arial"/>
              </w:rPr>
              <w:t xml:space="preserve"> be run, what it can do with its</w:t>
            </w:r>
          </w:p>
          <w:p w:rsidR="00280B79" w:rsidRDefault="00B40426" w:rsidP="00B40426">
            <w:pPr>
              <w:rPr>
                <w:rFonts w:ascii="Arial" w:hAnsi="Arial" w:cs="Arial"/>
              </w:rPr>
            </w:pPr>
            <w:proofErr w:type="gramStart"/>
            <w:r w:rsidRPr="00BB6DE3">
              <w:rPr>
                <w:rFonts w:ascii="Arial" w:hAnsi="Arial" w:cs="Arial"/>
              </w:rPr>
              <w:t>assets</w:t>
            </w:r>
            <w:proofErr w:type="gramEnd"/>
            <w:r w:rsidRPr="00BB6DE3">
              <w:rPr>
                <w:rFonts w:ascii="Arial" w:hAnsi="Arial" w:cs="Arial"/>
              </w:rPr>
              <w:t xml:space="preserve"> and how it can make changes</w:t>
            </w:r>
            <w:r>
              <w:rPr>
                <w:rFonts w:ascii="Arial" w:hAnsi="Arial" w:cs="Arial"/>
              </w:rPr>
              <w:t xml:space="preserve"> </w:t>
            </w:r>
            <w:r w:rsidRPr="00BB6DE3">
              <w:rPr>
                <w:rFonts w:ascii="Arial" w:hAnsi="Arial" w:cs="Arial"/>
              </w:rPr>
              <w:t>to itself.</w:t>
            </w:r>
            <w:r w:rsidR="005A225B">
              <w:rPr>
                <w:rFonts w:ascii="Arial" w:hAnsi="Arial" w:cs="Arial"/>
              </w:rPr>
              <w:t xml:space="preserve">  The BCA’s present constitution would have to be adapted to incorporate specific charity requirements </w:t>
            </w:r>
          </w:p>
          <w:p w:rsidR="00996EFB" w:rsidRPr="00BB6DE3" w:rsidRDefault="00996EFB" w:rsidP="00B40426">
            <w:pPr>
              <w:rPr>
                <w:rFonts w:ascii="Arial" w:hAnsi="Arial" w:cs="Arial"/>
              </w:rPr>
            </w:pPr>
          </w:p>
        </w:tc>
        <w:tc>
          <w:tcPr>
            <w:tcW w:w="992" w:type="dxa"/>
          </w:tcPr>
          <w:p w:rsidR="00280B79" w:rsidRPr="002B6005" w:rsidRDefault="00280B79" w:rsidP="00A75286">
            <w:pPr>
              <w:jc w:val="right"/>
              <w:rPr>
                <w:rFonts w:ascii="Arial" w:hAnsi="Arial" w:cs="Arial"/>
                <w:b/>
              </w:rPr>
            </w:pPr>
          </w:p>
        </w:tc>
      </w:tr>
      <w:tr w:rsidR="00996EFB" w:rsidRPr="002B6005" w:rsidTr="00280B79">
        <w:tc>
          <w:tcPr>
            <w:tcW w:w="533" w:type="dxa"/>
          </w:tcPr>
          <w:p w:rsidR="00996EFB" w:rsidRPr="002B6005" w:rsidRDefault="00BD4DAF" w:rsidP="002B6005">
            <w:pPr>
              <w:jc w:val="right"/>
              <w:rPr>
                <w:rFonts w:ascii="Arial" w:hAnsi="Arial" w:cs="Arial"/>
                <w:b/>
              </w:rPr>
            </w:pPr>
            <w:r>
              <w:rPr>
                <w:rFonts w:ascii="Arial" w:hAnsi="Arial" w:cs="Arial"/>
                <w:b/>
              </w:rPr>
              <w:t>2</w:t>
            </w:r>
            <w:r w:rsidR="00BF3AB3">
              <w:rPr>
                <w:rFonts w:ascii="Arial" w:hAnsi="Arial" w:cs="Arial"/>
                <w:b/>
              </w:rPr>
              <w:t>.</w:t>
            </w:r>
          </w:p>
        </w:tc>
        <w:tc>
          <w:tcPr>
            <w:tcW w:w="565" w:type="dxa"/>
          </w:tcPr>
          <w:p w:rsidR="00996EFB" w:rsidRDefault="00996EFB" w:rsidP="002B6005">
            <w:pPr>
              <w:rPr>
                <w:rFonts w:ascii="Arial" w:hAnsi="Arial" w:cs="Arial"/>
                <w:b/>
              </w:rPr>
            </w:pPr>
            <w:r>
              <w:rPr>
                <w:rFonts w:ascii="Arial" w:hAnsi="Arial" w:cs="Arial"/>
                <w:b/>
              </w:rPr>
              <w:t>3</w:t>
            </w:r>
          </w:p>
        </w:tc>
        <w:tc>
          <w:tcPr>
            <w:tcW w:w="7941" w:type="dxa"/>
            <w:gridSpan w:val="3"/>
          </w:tcPr>
          <w:p w:rsidR="00996EFB" w:rsidRPr="00996EFB" w:rsidRDefault="00996EFB" w:rsidP="00931610">
            <w:pPr>
              <w:rPr>
                <w:rFonts w:ascii="Arial" w:hAnsi="Arial" w:cs="Arial"/>
                <w:b/>
              </w:rPr>
            </w:pPr>
            <w:r w:rsidRPr="00996EFB">
              <w:rPr>
                <w:rFonts w:ascii="Arial" w:hAnsi="Arial" w:cs="Arial"/>
                <w:b/>
              </w:rPr>
              <w:t>Scottish Charitable Incorporated Organisation</w:t>
            </w:r>
          </w:p>
          <w:p w:rsidR="00996EFB" w:rsidRPr="00931610" w:rsidRDefault="00996EFB" w:rsidP="00931610">
            <w:pPr>
              <w:rPr>
                <w:rFonts w:ascii="Arial" w:hAnsi="Arial" w:cs="Arial"/>
              </w:rPr>
            </w:pPr>
          </w:p>
        </w:tc>
        <w:tc>
          <w:tcPr>
            <w:tcW w:w="992" w:type="dxa"/>
          </w:tcPr>
          <w:p w:rsidR="00996EFB" w:rsidRPr="002B6005" w:rsidRDefault="00996EFB" w:rsidP="00A75286">
            <w:pPr>
              <w:jc w:val="right"/>
              <w:rPr>
                <w:rFonts w:ascii="Arial" w:hAnsi="Arial" w:cs="Arial"/>
                <w:b/>
              </w:rPr>
            </w:pPr>
          </w:p>
        </w:tc>
      </w:tr>
      <w:tr w:rsidR="00280B79" w:rsidRPr="002B6005" w:rsidTr="00280B79">
        <w:tc>
          <w:tcPr>
            <w:tcW w:w="533" w:type="dxa"/>
          </w:tcPr>
          <w:p w:rsidR="00280B79" w:rsidRPr="00900DCA" w:rsidRDefault="00BD4DAF" w:rsidP="002B6005">
            <w:pPr>
              <w:jc w:val="right"/>
              <w:rPr>
                <w:rFonts w:ascii="Arial" w:hAnsi="Arial" w:cs="Arial"/>
                <w:b/>
              </w:rPr>
            </w:pPr>
            <w:r w:rsidRPr="00900DCA">
              <w:rPr>
                <w:rFonts w:ascii="Arial" w:hAnsi="Arial" w:cs="Arial"/>
                <w:b/>
              </w:rPr>
              <w:t>2</w:t>
            </w:r>
            <w:r w:rsidR="00BF3AB3" w:rsidRPr="00900DCA">
              <w:rPr>
                <w:rFonts w:ascii="Arial" w:hAnsi="Arial" w:cs="Arial"/>
                <w:b/>
              </w:rPr>
              <w:t>.</w:t>
            </w:r>
          </w:p>
        </w:tc>
        <w:tc>
          <w:tcPr>
            <w:tcW w:w="565" w:type="dxa"/>
          </w:tcPr>
          <w:p w:rsidR="00280B79" w:rsidRPr="00791313" w:rsidRDefault="00996EFB" w:rsidP="002B6005">
            <w:pPr>
              <w:rPr>
                <w:rFonts w:ascii="Arial" w:hAnsi="Arial" w:cs="Arial"/>
              </w:rPr>
            </w:pPr>
            <w:r w:rsidRPr="00791313">
              <w:rPr>
                <w:rFonts w:ascii="Arial" w:hAnsi="Arial" w:cs="Arial"/>
              </w:rPr>
              <w:t>3.1</w:t>
            </w:r>
          </w:p>
        </w:tc>
        <w:tc>
          <w:tcPr>
            <w:tcW w:w="7941" w:type="dxa"/>
            <w:gridSpan w:val="3"/>
          </w:tcPr>
          <w:p w:rsidR="00996EFB" w:rsidRDefault="00931610" w:rsidP="00931610">
            <w:pPr>
              <w:rPr>
                <w:rFonts w:ascii="Arial" w:hAnsi="Arial" w:cs="Arial"/>
              </w:rPr>
            </w:pPr>
            <w:r w:rsidRPr="00931610">
              <w:rPr>
                <w:rFonts w:ascii="Arial" w:hAnsi="Arial" w:cs="Arial"/>
              </w:rPr>
              <w:t xml:space="preserve">A Scottish Charitable Incorporated Organisation is a legal structure which has been </w:t>
            </w:r>
            <w:r w:rsidR="00CE4558">
              <w:rPr>
                <w:rFonts w:ascii="Arial" w:hAnsi="Arial" w:cs="Arial"/>
              </w:rPr>
              <w:t>‘</w:t>
            </w:r>
            <w:r w:rsidRPr="00931610">
              <w:rPr>
                <w:rFonts w:ascii="Arial" w:hAnsi="Arial" w:cs="Arial"/>
              </w:rPr>
              <w:t>purpose</w:t>
            </w:r>
            <w:r w:rsidR="00996EFB">
              <w:rPr>
                <w:rFonts w:ascii="Arial" w:hAnsi="Arial" w:cs="Arial"/>
              </w:rPr>
              <w:t>-</w:t>
            </w:r>
            <w:r w:rsidRPr="00931610">
              <w:rPr>
                <w:rFonts w:ascii="Arial" w:hAnsi="Arial" w:cs="Arial"/>
              </w:rPr>
              <w:t>built</w:t>
            </w:r>
            <w:r w:rsidR="00CE4558">
              <w:rPr>
                <w:rFonts w:ascii="Arial" w:hAnsi="Arial" w:cs="Arial"/>
              </w:rPr>
              <w:t>’</w:t>
            </w:r>
            <w:r w:rsidRPr="00931610">
              <w:rPr>
                <w:rFonts w:ascii="Arial" w:hAnsi="Arial" w:cs="Arial"/>
              </w:rPr>
              <w:t xml:space="preserve"> for the charity sector in Scotland.</w:t>
            </w:r>
          </w:p>
          <w:p w:rsidR="00996EFB" w:rsidRDefault="00931610" w:rsidP="00931610">
            <w:pPr>
              <w:rPr>
                <w:rFonts w:ascii="Arial" w:hAnsi="Arial" w:cs="Arial"/>
              </w:rPr>
            </w:pPr>
            <w:r w:rsidRPr="00931610">
              <w:rPr>
                <w:rFonts w:ascii="Arial" w:hAnsi="Arial" w:cs="Arial"/>
              </w:rPr>
              <w:t xml:space="preserve"> </w:t>
            </w:r>
          </w:p>
          <w:p w:rsidR="00996EFB" w:rsidRDefault="00931610" w:rsidP="00931610">
            <w:pPr>
              <w:rPr>
                <w:rFonts w:ascii="Arial" w:hAnsi="Arial" w:cs="Arial"/>
              </w:rPr>
            </w:pPr>
            <w:r w:rsidRPr="00931610">
              <w:rPr>
                <w:rFonts w:ascii="Arial" w:hAnsi="Arial" w:cs="Arial"/>
              </w:rPr>
              <w:t xml:space="preserve">It provides limited liability and a separate legal identity to organisations </w:t>
            </w:r>
            <w:r w:rsidR="00581050">
              <w:rPr>
                <w:rFonts w:ascii="Arial" w:hAnsi="Arial" w:cs="Arial"/>
              </w:rPr>
              <w:t>which</w:t>
            </w:r>
            <w:r w:rsidRPr="00931610">
              <w:rPr>
                <w:rFonts w:ascii="Arial" w:hAnsi="Arial" w:cs="Arial"/>
              </w:rPr>
              <w:t xml:space="preserve"> want to become charities but do not want or need the complex structure of company law. </w:t>
            </w:r>
          </w:p>
          <w:p w:rsidR="00931610" w:rsidRDefault="00931610" w:rsidP="00931610">
            <w:pPr>
              <w:rPr>
                <w:rFonts w:ascii="Arial" w:hAnsi="Arial" w:cs="Arial"/>
              </w:rPr>
            </w:pPr>
            <w:r w:rsidRPr="00931610">
              <w:rPr>
                <w:rFonts w:ascii="Arial" w:hAnsi="Arial" w:cs="Arial"/>
              </w:rPr>
              <w:t>This means that even the smallest charity can access the benefits of incorporation – including limited liability and legal capacity.</w:t>
            </w:r>
          </w:p>
          <w:p w:rsidR="00996EFB" w:rsidRPr="00931610" w:rsidRDefault="00996EFB" w:rsidP="00931610">
            <w:pPr>
              <w:rPr>
                <w:rFonts w:ascii="Arial" w:hAnsi="Arial" w:cs="Arial"/>
              </w:rPr>
            </w:pPr>
          </w:p>
          <w:p w:rsidR="00280B79" w:rsidRDefault="00334D6D" w:rsidP="00931610">
            <w:pPr>
              <w:rPr>
                <w:rFonts w:ascii="Arial" w:hAnsi="Arial" w:cs="Arial"/>
              </w:rPr>
            </w:pPr>
            <w:r>
              <w:rPr>
                <w:rFonts w:ascii="Arial" w:hAnsi="Arial" w:cs="Arial"/>
              </w:rPr>
              <w:t>Becoming a SCIO is</w:t>
            </w:r>
            <w:r w:rsidR="00931610" w:rsidRPr="00931610">
              <w:rPr>
                <w:rFonts w:ascii="Arial" w:hAnsi="Arial" w:cs="Arial"/>
              </w:rPr>
              <w:t xml:space="preserve"> only available to charities with a principal office in Scotland and is regulated by OSCR and subject to the Charities and Trustee Investment Act (Scotland) 2005.</w:t>
            </w:r>
          </w:p>
          <w:p w:rsidR="00996EFB" w:rsidRPr="00BB6DE3" w:rsidRDefault="00996EFB" w:rsidP="00931610">
            <w:pPr>
              <w:rPr>
                <w:rFonts w:ascii="Arial" w:hAnsi="Arial" w:cs="Arial"/>
              </w:rPr>
            </w:pPr>
          </w:p>
        </w:tc>
        <w:tc>
          <w:tcPr>
            <w:tcW w:w="992" w:type="dxa"/>
          </w:tcPr>
          <w:p w:rsidR="00280B79" w:rsidRPr="002B6005" w:rsidRDefault="00280B79" w:rsidP="00A75286">
            <w:pPr>
              <w:jc w:val="right"/>
              <w:rPr>
                <w:rFonts w:ascii="Arial" w:hAnsi="Arial" w:cs="Arial"/>
                <w:b/>
              </w:rPr>
            </w:pPr>
          </w:p>
        </w:tc>
      </w:tr>
      <w:tr w:rsidR="00996EFB" w:rsidRPr="002B6005" w:rsidTr="00280B79">
        <w:tc>
          <w:tcPr>
            <w:tcW w:w="533" w:type="dxa"/>
          </w:tcPr>
          <w:p w:rsidR="00996EFB" w:rsidRPr="00900DCA" w:rsidRDefault="00900DCA" w:rsidP="002B6005">
            <w:pPr>
              <w:jc w:val="right"/>
              <w:rPr>
                <w:rFonts w:ascii="Arial" w:hAnsi="Arial" w:cs="Arial"/>
                <w:b/>
              </w:rPr>
            </w:pPr>
            <w:r w:rsidRPr="00900DCA">
              <w:rPr>
                <w:rFonts w:ascii="Arial" w:hAnsi="Arial" w:cs="Arial"/>
                <w:b/>
              </w:rPr>
              <w:t>2</w:t>
            </w:r>
            <w:r w:rsidR="00BF3AB3" w:rsidRPr="00900DCA">
              <w:rPr>
                <w:rFonts w:ascii="Arial" w:hAnsi="Arial" w:cs="Arial"/>
                <w:b/>
              </w:rPr>
              <w:t>.</w:t>
            </w:r>
          </w:p>
        </w:tc>
        <w:tc>
          <w:tcPr>
            <w:tcW w:w="565" w:type="dxa"/>
          </w:tcPr>
          <w:p w:rsidR="00996EFB" w:rsidRPr="00791313" w:rsidRDefault="00996EFB" w:rsidP="002B6005">
            <w:pPr>
              <w:rPr>
                <w:rFonts w:ascii="Arial" w:hAnsi="Arial" w:cs="Arial"/>
              </w:rPr>
            </w:pPr>
            <w:r w:rsidRPr="00791313">
              <w:rPr>
                <w:rFonts w:ascii="Arial" w:hAnsi="Arial" w:cs="Arial"/>
              </w:rPr>
              <w:t>3.2</w:t>
            </w:r>
          </w:p>
        </w:tc>
        <w:tc>
          <w:tcPr>
            <w:tcW w:w="7941" w:type="dxa"/>
            <w:gridSpan w:val="3"/>
          </w:tcPr>
          <w:p w:rsidR="00996EFB" w:rsidRPr="00996EFB" w:rsidRDefault="00996EFB" w:rsidP="00996EFB">
            <w:pPr>
              <w:rPr>
                <w:rFonts w:ascii="Arial" w:hAnsi="Arial" w:cs="Arial"/>
                <w:b/>
              </w:rPr>
            </w:pPr>
            <w:r w:rsidRPr="00996EFB">
              <w:rPr>
                <w:rFonts w:ascii="Arial" w:hAnsi="Arial" w:cs="Arial"/>
                <w:b/>
              </w:rPr>
              <w:t>Two tier or single tier?</w:t>
            </w:r>
          </w:p>
          <w:p w:rsidR="00996EFB" w:rsidRPr="00931610" w:rsidRDefault="00996EFB" w:rsidP="00931610">
            <w:pPr>
              <w:rPr>
                <w:rFonts w:ascii="Arial" w:hAnsi="Arial" w:cs="Arial"/>
              </w:rPr>
            </w:pPr>
          </w:p>
        </w:tc>
        <w:tc>
          <w:tcPr>
            <w:tcW w:w="992" w:type="dxa"/>
          </w:tcPr>
          <w:p w:rsidR="00996EFB" w:rsidRPr="002B6005" w:rsidRDefault="00996EFB" w:rsidP="00A75286">
            <w:pPr>
              <w:jc w:val="right"/>
              <w:rPr>
                <w:rFonts w:ascii="Arial" w:hAnsi="Arial" w:cs="Arial"/>
                <w:b/>
              </w:rPr>
            </w:pPr>
          </w:p>
        </w:tc>
      </w:tr>
      <w:tr w:rsidR="00B3703A" w:rsidRPr="002B6005" w:rsidTr="00280B79">
        <w:tc>
          <w:tcPr>
            <w:tcW w:w="533" w:type="dxa"/>
          </w:tcPr>
          <w:p w:rsidR="00B3703A" w:rsidRPr="00900DCA" w:rsidRDefault="00B3703A" w:rsidP="002B6005">
            <w:pPr>
              <w:jc w:val="right"/>
              <w:rPr>
                <w:rFonts w:ascii="Arial" w:hAnsi="Arial" w:cs="Arial"/>
                <w:b/>
              </w:rPr>
            </w:pPr>
          </w:p>
        </w:tc>
        <w:tc>
          <w:tcPr>
            <w:tcW w:w="565" w:type="dxa"/>
          </w:tcPr>
          <w:p w:rsidR="00B3703A" w:rsidRPr="002B6005" w:rsidRDefault="00B3703A" w:rsidP="002B6005">
            <w:pPr>
              <w:rPr>
                <w:rFonts w:ascii="Arial" w:hAnsi="Arial" w:cs="Arial"/>
                <w:b/>
              </w:rPr>
            </w:pPr>
          </w:p>
        </w:tc>
        <w:tc>
          <w:tcPr>
            <w:tcW w:w="7941" w:type="dxa"/>
            <w:gridSpan w:val="3"/>
          </w:tcPr>
          <w:p w:rsidR="00931610" w:rsidRDefault="00931610" w:rsidP="00931610">
            <w:pPr>
              <w:rPr>
                <w:rFonts w:ascii="Arial" w:hAnsi="Arial" w:cs="Arial"/>
              </w:rPr>
            </w:pPr>
            <w:r w:rsidRPr="00931610">
              <w:rPr>
                <w:rFonts w:ascii="Arial" w:hAnsi="Arial" w:cs="Arial"/>
              </w:rPr>
              <w:t>There are two structures available for the SCIO, two tier and single tier.</w:t>
            </w:r>
          </w:p>
          <w:p w:rsidR="00334D6D" w:rsidRPr="00931610" w:rsidRDefault="00334D6D" w:rsidP="00931610">
            <w:pPr>
              <w:rPr>
                <w:rFonts w:ascii="Arial" w:hAnsi="Arial" w:cs="Arial"/>
              </w:rPr>
            </w:pPr>
          </w:p>
          <w:p w:rsidR="00931610" w:rsidRDefault="00931610" w:rsidP="00931610">
            <w:pPr>
              <w:rPr>
                <w:rFonts w:ascii="Arial" w:hAnsi="Arial" w:cs="Arial"/>
              </w:rPr>
            </w:pPr>
            <w:r w:rsidRPr="00931610">
              <w:rPr>
                <w:rFonts w:ascii="Arial" w:hAnsi="Arial" w:cs="Arial"/>
              </w:rPr>
              <w:t xml:space="preserve">The </w:t>
            </w:r>
            <w:r w:rsidRPr="00334D6D">
              <w:rPr>
                <w:rFonts w:ascii="Arial" w:hAnsi="Arial" w:cs="Arial"/>
                <w:b/>
              </w:rPr>
              <w:t>two tier structure</w:t>
            </w:r>
            <w:r w:rsidRPr="00931610">
              <w:rPr>
                <w:rFonts w:ascii="Arial" w:hAnsi="Arial" w:cs="Arial"/>
              </w:rPr>
              <w:t xml:space="preserve"> is similar to that of a voluntary association </w:t>
            </w:r>
            <w:r w:rsidR="00796F29">
              <w:rPr>
                <w:rFonts w:ascii="Arial" w:hAnsi="Arial" w:cs="Arial"/>
              </w:rPr>
              <w:t>like the BCA</w:t>
            </w:r>
            <w:r w:rsidR="00900DCA">
              <w:rPr>
                <w:rFonts w:ascii="Arial" w:hAnsi="Arial" w:cs="Arial"/>
              </w:rPr>
              <w:t xml:space="preserve">, </w:t>
            </w:r>
            <w:r w:rsidRPr="00931610">
              <w:rPr>
                <w:rFonts w:ascii="Arial" w:hAnsi="Arial" w:cs="Arial"/>
              </w:rPr>
              <w:t xml:space="preserve">and </w:t>
            </w:r>
            <w:r w:rsidR="00581050">
              <w:rPr>
                <w:rFonts w:ascii="Arial" w:hAnsi="Arial" w:cs="Arial"/>
              </w:rPr>
              <w:t xml:space="preserve">to </w:t>
            </w:r>
            <w:r w:rsidRPr="00931610">
              <w:rPr>
                <w:rFonts w:ascii="Arial" w:hAnsi="Arial" w:cs="Arial"/>
              </w:rPr>
              <w:t xml:space="preserve">a company limited by guarantee where </w:t>
            </w:r>
            <w:r w:rsidR="00581050">
              <w:rPr>
                <w:rFonts w:ascii="Arial" w:hAnsi="Arial" w:cs="Arial"/>
              </w:rPr>
              <w:t xml:space="preserve">it is </w:t>
            </w:r>
            <w:r w:rsidRPr="00931610">
              <w:rPr>
                <w:rFonts w:ascii="Arial" w:hAnsi="Arial" w:cs="Arial"/>
              </w:rPr>
              <w:t xml:space="preserve">the membership of the organisation </w:t>
            </w:r>
            <w:r w:rsidR="00581050">
              <w:rPr>
                <w:rFonts w:ascii="Arial" w:hAnsi="Arial" w:cs="Arial"/>
              </w:rPr>
              <w:t xml:space="preserve">that </w:t>
            </w:r>
            <w:r w:rsidRPr="00931610">
              <w:rPr>
                <w:rFonts w:ascii="Arial" w:hAnsi="Arial" w:cs="Arial"/>
              </w:rPr>
              <w:t>appoint</w:t>
            </w:r>
            <w:r w:rsidR="00900DCA">
              <w:rPr>
                <w:rFonts w:ascii="Arial" w:hAnsi="Arial" w:cs="Arial"/>
              </w:rPr>
              <w:t>s</w:t>
            </w:r>
            <w:r w:rsidRPr="00931610">
              <w:rPr>
                <w:rFonts w:ascii="Arial" w:hAnsi="Arial" w:cs="Arial"/>
              </w:rPr>
              <w:t xml:space="preserve"> trustees and ha</w:t>
            </w:r>
            <w:r w:rsidR="00EF38DC">
              <w:rPr>
                <w:rFonts w:ascii="Arial" w:hAnsi="Arial" w:cs="Arial"/>
              </w:rPr>
              <w:t>s</w:t>
            </w:r>
            <w:r w:rsidRPr="00931610">
              <w:rPr>
                <w:rFonts w:ascii="Arial" w:hAnsi="Arial" w:cs="Arial"/>
              </w:rPr>
              <w:t xml:space="preserve"> decision making powers.</w:t>
            </w:r>
          </w:p>
          <w:p w:rsidR="00334D6D" w:rsidRPr="00931610" w:rsidRDefault="00334D6D" w:rsidP="00931610">
            <w:pPr>
              <w:rPr>
                <w:rFonts w:ascii="Arial" w:hAnsi="Arial" w:cs="Arial"/>
              </w:rPr>
            </w:pPr>
          </w:p>
          <w:p w:rsidR="00931610" w:rsidRDefault="00931610" w:rsidP="00931610">
            <w:pPr>
              <w:rPr>
                <w:rFonts w:ascii="Arial" w:hAnsi="Arial" w:cs="Arial"/>
              </w:rPr>
            </w:pPr>
            <w:r w:rsidRPr="00931610">
              <w:rPr>
                <w:rFonts w:ascii="Arial" w:hAnsi="Arial" w:cs="Arial"/>
              </w:rPr>
              <w:t xml:space="preserve">The </w:t>
            </w:r>
            <w:r w:rsidRPr="00334D6D">
              <w:rPr>
                <w:rFonts w:ascii="Arial" w:hAnsi="Arial" w:cs="Arial"/>
                <w:b/>
              </w:rPr>
              <w:t>single tier structure</w:t>
            </w:r>
            <w:r w:rsidRPr="00931610">
              <w:rPr>
                <w:rFonts w:ascii="Arial" w:hAnsi="Arial" w:cs="Arial"/>
              </w:rPr>
              <w:t xml:space="preserve"> is similar to a trust in that the trustees appoint new trustees and don’t have to answer to a wider body.</w:t>
            </w:r>
          </w:p>
          <w:p w:rsidR="00334D6D" w:rsidRPr="00931610" w:rsidRDefault="00334D6D" w:rsidP="00931610">
            <w:pPr>
              <w:rPr>
                <w:rFonts w:ascii="Arial" w:hAnsi="Arial" w:cs="Arial"/>
              </w:rPr>
            </w:pPr>
          </w:p>
          <w:p w:rsidR="00B3703A" w:rsidRPr="002B6005" w:rsidRDefault="00931610" w:rsidP="00931610">
            <w:pPr>
              <w:rPr>
                <w:rFonts w:ascii="Arial" w:hAnsi="Arial" w:cs="Arial"/>
                <w:b/>
              </w:rPr>
            </w:pPr>
            <w:r w:rsidRPr="00931610">
              <w:rPr>
                <w:rFonts w:ascii="Arial" w:hAnsi="Arial" w:cs="Arial"/>
              </w:rPr>
              <w:t>Both structures require at least two members (in the single tier SCIO the members and the Trustees are the same people) and must have at least three trustees.</w:t>
            </w:r>
          </w:p>
        </w:tc>
        <w:tc>
          <w:tcPr>
            <w:tcW w:w="992" w:type="dxa"/>
          </w:tcPr>
          <w:p w:rsidR="00B3703A" w:rsidRPr="002B6005" w:rsidRDefault="00B3703A" w:rsidP="00A75286">
            <w:pPr>
              <w:jc w:val="right"/>
              <w:rPr>
                <w:rFonts w:ascii="Arial" w:hAnsi="Arial" w:cs="Arial"/>
                <w:b/>
              </w:rPr>
            </w:pPr>
          </w:p>
        </w:tc>
      </w:tr>
      <w:tr w:rsidR="00334D6D" w:rsidRPr="002B6005" w:rsidTr="00280B79">
        <w:tc>
          <w:tcPr>
            <w:tcW w:w="533" w:type="dxa"/>
          </w:tcPr>
          <w:p w:rsidR="00334D6D" w:rsidRPr="00900DCA" w:rsidRDefault="00334D6D" w:rsidP="002B6005">
            <w:pPr>
              <w:jc w:val="right"/>
              <w:rPr>
                <w:rFonts w:ascii="Arial" w:hAnsi="Arial" w:cs="Arial"/>
                <w:b/>
              </w:rPr>
            </w:pPr>
          </w:p>
        </w:tc>
        <w:tc>
          <w:tcPr>
            <w:tcW w:w="565" w:type="dxa"/>
          </w:tcPr>
          <w:p w:rsidR="00334D6D" w:rsidRPr="002B6005" w:rsidRDefault="00334D6D" w:rsidP="002B6005">
            <w:pPr>
              <w:rPr>
                <w:rFonts w:ascii="Arial" w:hAnsi="Arial" w:cs="Arial"/>
                <w:b/>
              </w:rPr>
            </w:pPr>
          </w:p>
        </w:tc>
        <w:tc>
          <w:tcPr>
            <w:tcW w:w="7941" w:type="dxa"/>
            <w:gridSpan w:val="3"/>
          </w:tcPr>
          <w:p w:rsidR="00334D6D" w:rsidRPr="00931610" w:rsidRDefault="00334D6D" w:rsidP="00931610">
            <w:pPr>
              <w:rPr>
                <w:rFonts w:ascii="Arial" w:hAnsi="Arial" w:cs="Arial"/>
              </w:rPr>
            </w:pPr>
          </w:p>
        </w:tc>
        <w:tc>
          <w:tcPr>
            <w:tcW w:w="992" w:type="dxa"/>
          </w:tcPr>
          <w:p w:rsidR="00334D6D" w:rsidRPr="002B6005" w:rsidRDefault="00334D6D" w:rsidP="00A75286">
            <w:pPr>
              <w:jc w:val="right"/>
              <w:rPr>
                <w:rFonts w:ascii="Arial" w:hAnsi="Arial" w:cs="Arial"/>
                <w:b/>
              </w:rPr>
            </w:pPr>
          </w:p>
        </w:tc>
      </w:tr>
      <w:tr w:rsidR="00437D03" w:rsidRPr="002B6005" w:rsidTr="00280B79">
        <w:tc>
          <w:tcPr>
            <w:tcW w:w="533" w:type="dxa"/>
          </w:tcPr>
          <w:p w:rsidR="00437D03" w:rsidRPr="00900DCA" w:rsidRDefault="00900DCA" w:rsidP="002B6005">
            <w:pPr>
              <w:jc w:val="right"/>
              <w:rPr>
                <w:rFonts w:ascii="Arial" w:hAnsi="Arial" w:cs="Arial"/>
                <w:b/>
              </w:rPr>
            </w:pPr>
            <w:r>
              <w:rPr>
                <w:rFonts w:ascii="Arial" w:hAnsi="Arial" w:cs="Arial"/>
                <w:b/>
              </w:rPr>
              <w:t>2</w:t>
            </w:r>
            <w:r w:rsidR="00BF3AB3" w:rsidRPr="00900DCA">
              <w:rPr>
                <w:rFonts w:ascii="Arial" w:hAnsi="Arial" w:cs="Arial"/>
                <w:b/>
              </w:rPr>
              <w:t>.</w:t>
            </w:r>
          </w:p>
        </w:tc>
        <w:tc>
          <w:tcPr>
            <w:tcW w:w="565" w:type="dxa"/>
          </w:tcPr>
          <w:p w:rsidR="00437D03" w:rsidRPr="002B6005" w:rsidRDefault="00334D6D" w:rsidP="002B6005">
            <w:pPr>
              <w:rPr>
                <w:rFonts w:ascii="Arial" w:hAnsi="Arial" w:cs="Arial"/>
                <w:b/>
              </w:rPr>
            </w:pPr>
            <w:r>
              <w:rPr>
                <w:rFonts w:ascii="Arial" w:hAnsi="Arial" w:cs="Arial"/>
                <w:b/>
              </w:rPr>
              <w:t>4</w:t>
            </w:r>
          </w:p>
        </w:tc>
        <w:tc>
          <w:tcPr>
            <w:tcW w:w="7941" w:type="dxa"/>
            <w:gridSpan w:val="3"/>
          </w:tcPr>
          <w:p w:rsidR="00437D03" w:rsidRPr="00900DCA" w:rsidRDefault="00334D6D" w:rsidP="00334D6D">
            <w:pPr>
              <w:rPr>
                <w:rFonts w:ascii="Arial" w:hAnsi="Arial" w:cs="Arial"/>
                <w:b/>
              </w:rPr>
            </w:pPr>
            <w:r w:rsidRPr="00900DCA">
              <w:rPr>
                <w:rFonts w:ascii="Arial" w:hAnsi="Arial" w:cs="Arial"/>
                <w:b/>
              </w:rPr>
              <w:t xml:space="preserve">Advantages and Disadvantages if an organisation becomes a SCIO: </w:t>
            </w:r>
          </w:p>
          <w:p w:rsidR="00334D6D" w:rsidRPr="00931610" w:rsidRDefault="00334D6D" w:rsidP="00334D6D">
            <w:pPr>
              <w:rPr>
                <w:rFonts w:ascii="Arial" w:hAnsi="Arial" w:cs="Arial"/>
              </w:rPr>
            </w:pPr>
          </w:p>
        </w:tc>
        <w:tc>
          <w:tcPr>
            <w:tcW w:w="992" w:type="dxa"/>
          </w:tcPr>
          <w:p w:rsidR="00437D03" w:rsidRPr="002B6005" w:rsidRDefault="00437D03" w:rsidP="00A75286">
            <w:pPr>
              <w:jc w:val="right"/>
              <w:rPr>
                <w:rFonts w:ascii="Arial" w:hAnsi="Arial" w:cs="Arial"/>
                <w:b/>
              </w:rPr>
            </w:pPr>
          </w:p>
        </w:tc>
      </w:tr>
      <w:tr w:rsidR="00B3703A" w:rsidRPr="0072187A" w:rsidTr="003B2186">
        <w:tc>
          <w:tcPr>
            <w:tcW w:w="533" w:type="dxa"/>
          </w:tcPr>
          <w:p w:rsidR="00B3703A" w:rsidRPr="0072187A" w:rsidRDefault="00B3703A" w:rsidP="002B6005">
            <w:pPr>
              <w:jc w:val="right"/>
              <w:rPr>
                <w:rFonts w:ascii="Arial" w:hAnsi="Arial" w:cs="Arial"/>
                <w:b/>
              </w:rPr>
            </w:pPr>
          </w:p>
        </w:tc>
        <w:tc>
          <w:tcPr>
            <w:tcW w:w="565" w:type="dxa"/>
          </w:tcPr>
          <w:p w:rsidR="00B3703A" w:rsidRPr="0072187A" w:rsidRDefault="00B3703A" w:rsidP="002B6005">
            <w:pPr>
              <w:rPr>
                <w:rFonts w:ascii="Arial" w:hAnsi="Arial" w:cs="Arial"/>
                <w:b/>
              </w:rPr>
            </w:pPr>
          </w:p>
        </w:tc>
        <w:tc>
          <w:tcPr>
            <w:tcW w:w="3688" w:type="dxa"/>
          </w:tcPr>
          <w:p w:rsidR="00437D03" w:rsidRPr="0072187A" w:rsidRDefault="00437D03" w:rsidP="00437D03">
            <w:pPr>
              <w:rPr>
                <w:rFonts w:ascii="Arial" w:hAnsi="Arial" w:cs="Arial"/>
                <w:b/>
              </w:rPr>
            </w:pPr>
            <w:r w:rsidRPr="0072187A">
              <w:rPr>
                <w:rFonts w:ascii="Arial" w:hAnsi="Arial" w:cs="Arial"/>
                <w:b/>
              </w:rPr>
              <w:t>Advantages</w:t>
            </w:r>
          </w:p>
          <w:p w:rsidR="00B3703A" w:rsidRPr="0072187A" w:rsidRDefault="00B3703A" w:rsidP="00932894">
            <w:pPr>
              <w:rPr>
                <w:rFonts w:ascii="Arial" w:hAnsi="Arial" w:cs="Arial"/>
                <w:b/>
              </w:rPr>
            </w:pPr>
          </w:p>
        </w:tc>
        <w:tc>
          <w:tcPr>
            <w:tcW w:w="4253" w:type="dxa"/>
            <w:gridSpan w:val="2"/>
          </w:tcPr>
          <w:p w:rsidR="00B3703A" w:rsidRPr="0072187A" w:rsidRDefault="00437D03" w:rsidP="00437D03">
            <w:pPr>
              <w:rPr>
                <w:rFonts w:ascii="Arial" w:hAnsi="Arial" w:cs="Arial"/>
                <w:b/>
              </w:rPr>
            </w:pPr>
            <w:r w:rsidRPr="0072187A">
              <w:rPr>
                <w:rFonts w:ascii="Arial" w:hAnsi="Arial" w:cs="Arial"/>
                <w:b/>
              </w:rPr>
              <w:t>Disadvantages</w:t>
            </w:r>
          </w:p>
        </w:tc>
        <w:tc>
          <w:tcPr>
            <w:tcW w:w="992" w:type="dxa"/>
          </w:tcPr>
          <w:p w:rsidR="00B3703A" w:rsidRPr="0072187A" w:rsidRDefault="00B3703A" w:rsidP="00A75286">
            <w:pPr>
              <w:jc w:val="right"/>
              <w:rPr>
                <w:rFonts w:ascii="Arial" w:hAnsi="Arial" w:cs="Arial"/>
                <w:b/>
              </w:rPr>
            </w:pPr>
          </w:p>
        </w:tc>
      </w:tr>
      <w:tr w:rsidR="00334D6D" w:rsidRPr="002B6005" w:rsidTr="003B2186">
        <w:trPr>
          <w:trHeight w:val="1515"/>
        </w:trPr>
        <w:tc>
          <w:tcPr>
            <w:tcW w:w="533" w:type="dxa"/>
            <w:vMerge w:val="restart"/>
          </w:tcPr>
          <w:p w:rsidR="00334D6D" w:rsidRPr="00900DCA" w:rsidRDefault="00900DCA" w:rsidP="002B6005">
            <w:pPr>
              <w:jc w:val="right"/>
              <w:rPr>
                <w:rFonts w:ascii="Arial" w:hAnsi="Arial" w:cs="Arial"/>
                <w:b/>
              </w:rPr>
            </w:pPr>
            <w:r w:rsidRPr="00900DCA">
              <w:rPr>
                <w:rFonts w:ascii="Arial" w:hAnsi="Arial" w:cs="Arial"/>
                <w:b/>
              </w:rPr>
              <w:t>2</w:t>
            </w:r>
            <w:r w:rsidR="002067AB" w:rsidRPr="00900DCA">
              <w:rPr>
                <w:rFonts w:ascii="Arial" w:hAnsi="Arial" w:cs="Arial"/>
                <w:b/>
              </w:rPr>
              <w:t>.</w:t>
            </w:r>
          </w:p>
        </w:tc>
        <w:tc>
          <w:tcPr>
            <w:tcW w:w="565" w:type="dxa"/>
            <w:vMerge w:val="restart"/>
          </w:tcPr>
          <w:p w:rsidR="00334D6D" w:rsidRPr="00791313" w:rsidRDefault="00BF3AB3" w:rsidP="002B6005">
            <w:pPr>
              <w:rPr>
                <w:rFonts w:ascii="Arial" w:hAnsi="Arial" w:cs="Arial"/>
              </w:rPr>
            </w:pPr>
            <w:r w:rsidRPr="00791313">
              <w:rPr>
                <w:rFonts w:ascii="Arial" w:hAnsi="Arial" w:cs="Arial"/>
              </w:rPr>
              <w:t>4.1</w:t>
            </w:r>
          </w:p>
        </w:tc>
        <w:tc>
          <w:tcPr>
            <w:tcW w:w="3688" w:type="dxa"/>
          </w:tcPr>
          <w:p w:rsidR="00334D6D" w:rsidRPr="00B3703A" w:rsidRDefault="00334D6D" w:rsidP="00437D03">
            <w:pPr>
              <w:rPr>
                <w:rFonts w:ascii="Arial" w:hAnsi="Arial" w:cs="Arial"/>
              </w:rPr>
            </w:pPr>
            <w:r w:rsidRPr="00B3703A">
              <w:rPr>
                <w:rFonts w:ascii="Arial" w:hAnsi="Arial" w:cs="Arial"/>
              </w:rPr>
              <w:t>Provides the key benefits of becoming a company, such as a defined legal entity and limited liability whilst removing some of the associated burdens.</w:t>
            </w:r>
          </w:p>
          <w:p w:rsidR="00334D6D" w:rsidRPr="00E3101A" w:rsidRDefault="00334D6D" w:rsidP="00437D03">
            <w:pPr>
              <w:rPr>
                <w:rFonts w:ascii="Arial" w:hAnsi="Arial" w:cs="Arial"/>
              </w:rPr>
            </w:pPr>
          </w:p>
        </w:tc>
        <w:tc>
          <w:tcPr>
            <w:tcW w:w="4253" w:type="dxa"/>
            <w:gridSpan w:val="2"/>
          </w:tcPr>
          <w:p w:rsidR="00334D6D" w:rsidRPr="00B3703A" w:rsidRDefault="00334D6D" w:rsidP="00437D03">
            <w:pPr>
              <w:rPr>
                <w:rFonts w:ascii="Arial" w:hAnsi="Arial" w:cs="Arial"/>
              </w:rPr>
            </w:pPr>
            <w:r w:rsidRPr="00B3703A">
              <w:rPr>
                <w:rFonts w:ascii="Arial" w:hAnsi="Arial" w:cs="Arial"/>
              </w:rPr>
              <w:t>Members are subject to some of the same duties as charity trustees, specifically, they must act in the interests of the SCIO, and seek, in good faith, to ensure the SCIO acts in a manner which is consistent with its charitable purposes.</w:t>
            </w:r>
          </w:p>
          <w:p w:rsidR="00334D6D" w:rsidRPr="002B6005" w:rsidRDefault="00334D6D" w:rsidP="00334D6D">
            <w:pPr>
              <w:rPr>
                <w:rFonts w:ascii="Arial" w:hAnsi="Arial" w:cs="Arial"/>
                <w:b/>
              </w:rPr>
            </w:pPr>
          </w:p>
        </w:tc>
        <w:tc>
          <w:tcPr>
            <w:tcW w:w="992" w:type="dxa"/>
            <w:vMerge w:val="restart"/>
          </w:tcPr>
          <w:p w:rsidR="00334D6D" w:rsidRPr="002B6005" w:rsidRDefault="00334D6D" w:rsidP="00A75286">
            <w:pPr>
              <w:jc w:val="right"/>
              <w:rPr>
                <w:rFonts w:ascii="Arial" w:hAnsi="Arial" w:cs="Arial"/>
                <w:b/>
              </w:rPr>
            </w:pPr>
          </w:p>
        </w:tc>
      </w:tr>
      <w:tr w:rsidR="00334D6D" w:rsidRPr="002B6005" w:rsidTr="003B2186">
        <w:trPr>
          <w:trHeight w:val="1168"/>
        </w:trPr>
        <w:tc>
          <w:tcPr>
            <w:tcW w:w="533" w:type="dxa"/>
            <w:vMerge/>
          </w:tcPr>
          <w:p w:rsidR="00334D6D" w:rsidRPr="00900DCA" w:rsidRDefault="00334D6D" w:rsidP="002B6005">
            <w:pPr>
              <w:jc w:val="right"/>
              <w:rPr>
                <w:rFonts w:ascii="Arial" w:hAnsi="Arial" w:cs="Arial"/>
                <w:b/>
              </w:rPr>
            </w:pPr>
          </w:p>
        </w:tc>
        <w:tc>
          <w:tcPr>
            <w:tcW w:w="565" w:type="dxa"/>
            <w:vMerge/>
          </w:tcPr>
          <w:p w:rsidR="00334D6D" w:rsidRPr="00791313" w:rsidRDefault="00334D6D" w:rsidP="002B6005">
            <w:pPr>
              <w:rPr>
                <w:rFonts w:ascii="Arial" w:hAnsi="Arial" w:cs="Arial"/>
              </w:rPr>
            </w:pPr>
          </w:p>
        </w:tc>
        <w:tc>
          <w:tcPr>
            <w:tcW w:w="3688" w:type="dxa"/>
          </w:tcPr>
          <w:p w:rsidR="009A6F82" w:rsidRPr="00B3703A" w:rsidRDefault="009A6F82" w:rsidP="009A6F82">
            <w:pPr>
              <w:rPr>
                <w:rFonts w:ascii="Arial" w:hAnsi="Arial" w:cs="Arial"/>
              </w:rPr>
            </w:pPr>
            <w:r w:rsidRPr="00B3703A">
              <w:rPr>
                <w:rFonts w:ascii="Arial" w:hAnsi="Arial" w:cs="Arial"/>
              </w:rPr>
              <w:t xml:space="preserve">Can hold property, enter into leases and other contracts, employ people, </w:t>
            </w:r>
            <w:proofErr w:type="spellStart"/>
            <w:r w:rsidRPr="00B3703A">
              <w:rPr>
                <w:rFonts w:ascii="Arial" w:hAnsi="Arial" w:cs="Arial"/>
              </w:rPr>
              <w:t>etc</w:t>
            </w:r>
            <w:proofErr w:type="spellEnd"/>
            <w:r w:rsidRPr="00B3703A">
              <w:rPr>
                <w:rFonts w:ascii="Arial" w:hAnsi="Arial" w:cs="Arial"/>
              </w:rPr>
              <w:t>, in its own name.</w:t>
            </w:r>
          </w:p>
          <w:p w:rsidR="00334D6D" w:rsidRPr="00B3703A" w:rsidRDefault="00334D6D" w:rsidP="00437D03">
            <w:pPr>
              <w:rPr>
                <w:rFonts w:ascii="Arial" w:hAnsi="Arial" w:cs="Arial"/>
              </w:rPr>
            </w:pPr>
          </w:p>
        </w:tc>
        <w:tc>
          <w:tcPr>
            <w:tcW w:w="4253" w:type="dxa"/>
            <w:gridSpan w:val="2"/>
          </w:tcPr>
          <w:p w:rsidR="00334D6D" w:rsidRPr="00B3703A" w:rsidRDefault="00334D6D" w:rsidP="003B2186">
            <w:pPr>
              <w:rPr>
                <w:rFonts w:ascii="Arial" w:hAnsi="Arial" w:cs="Arial"/>
              </w:rPr>
            </w:pPr>
            <w:r w:rsidRPr="00B3703A">
              <w:rPr>
                <w:rFonts w:ascii="Arial" w:hAnsi="Arial" w:cs="Arial"/>
              </w:rPr>
              <w:t>Cannot convert or amalgamate with non-SCIO, though assets can be transferred to a non-SCIO charitable organisation.</w:t>
            </w:r>
          </w:p>
        </w:tc>
        <w:tc>
          <w:tcPr>
            <w:tcW w:w="992" w:type="dxa"/>
            <w:vMerge/>
          </w:tcPr>
          <w:p w:rsidR="00334D6D" w:rsidRPr="002B6005" w:rsidRDefault="00334D6D" w:rsidP="00A75286">
            <w:pPr>
              <w:jc w:val="right"/>
              <w:rPr>
                <w:rFonts w:ascii="Arial" w:hAnsi="Arial" w:cs="Arial"/>
                <w:b/>
              </w:rPr>
            </w:pPr>
          </w:p>
        </w:tc>
      </w:tr>
      <w:tr w:rsidR="00B3703A" w:rsidRPr="002B6005" w:rsidTr="003B2186">
        <w:trPr>
          <w:trHeight w:val="1075"/>
        </w:trPr>
        <w:tc>
          <w:tcPr>
            <w:tcW w:w="533" w:type="dxa"/>
          </w:tcPr>
          <w:p w:rsidR="00B3703A" w:rsidRPr="00900DCA" w:rsidRDefault="00900DCA" w:rsidP="002B6005">
            <w:pPr>
              <w:jc w:val="right"/>
              <w:rPr>
                <w:rFonts w:ascii="Arial" w:hAnsi="Arial" w:cs="Arial"/>
                <w:b/>
              </w:rPr>
            </w:pPr>
            <w:r w:rsidRPr="00900DCA">
              <w:rPr>
                <w:rFonts w:ascii="Arial" w:hAnsi="Arial" w:cs="Arial"/>
                <w:b/>
              </w:rPr>
              <w:t>2</w:t>
            </w:r>
            <w:r w:rsidR="002067AB" w:rsidRPr="00900DCA">
              <w:rPr>
                <w:rFonts w:ascii="Arial" w:hAnsi="Arial" w:cs="Arial"/>
                <w:b/>
              </w:rPr>
              <w:t>.</w:t>
            </w:r>
          </w:p>
        </w:tc>
        <w:tc>
          <w:tcPr>
            <w:tcW w:w="565" w:type="dxa"/>
          </w:tcPr>
          <w:p w:rsidR="00B3703A" w:rsidRPr="00791313" w:rsidRDefault="00BF3AB3" w:rsidP="002B6005">
            <w:pPr>
              <w:rPr>
                <w:rFonts w:ascii="Arial" w:hAnsi="Arial" w:cs="Arial"/>
              </w:rPr>
            </w:pPr>
            <w:r w:rsidRPr="00791313">
              <w:rPr>
                <w:rFonts w:ascii="Arial" w:hAnsi="Arial" w:cs="Arial"/>
              </w:rPr>
              <w:t>4.2</w:t>
            </w:r>
          </w:p>
        </w:tc>
        <w:tc>
          <w:tcPr>
            <w:tcW w:w="3688" w:type="dxa"/>
          </w:tcPr>
          <w:p w:rsidR="009A6F82" w:rsidRPr="00B3703A" w:rsidRDefault="009A6F82" w:rsidP="009A6F82">
            <w:pPr>
              <w:rPr>
                <w:rFonts w:ascii="Arial" w:hAnsi="Arial" w:cs="Arial"/>
              </w:rPr>
            </w:pPr>
            <w:r w:rsidRPr="00B3703A">
              <w:rPr>
                <w:rFonts w:ascii="Arial" w:hAnsi="Arial" w:cs="Arial"/>
              </w:rPr>
              <w:t>Less administration – no requirement to notify any regulator about appointments or resignations of board members.</w:t>
            </w:r>
          </w:p>
          <w:p w:rsidR="00B3703A" w:rsidRPr="00E3101A" w:rsidRDefault="00B3703A" w:rsidP="009A6F82">
            <w:pPr>
              <w:rPr>
                <w:rFonts w:ascii="Arial" w:hAnsi="Arial" w:cs="Arial"/>
              </w:rPr>
            </w:pPr>
          </w:p>
        </w:tc>
        <w:tc>
          <w:tcPr>
            <w:tcW w:w="4253" w:type="dxa"/>
            <w:gridSpan w:val="2"/>
          </w:tcPr>
          <w:p w:rsidR="00B3703A" w:rsidRPr="002B6005" w:rsidRDefault="00437D03" w:rsidP="003B2186">
            <w:pPr>
              <w:rPr>
                <w:rFonts w:ascii="Arial" w:hAnsi="Arial" w:cs="Arial"/>
                <w:b/>
              </w:rPr>
            </w:pPr>
            <w:r w:rsidRPr="00B3703A">
              <w:rPr>
                <w:rFonts w:ascii="Arial" w:hAnsi="Arial" w:cs="Arial"/>
              </w:rPr>
              <w:t>Existence is dependent upon charitable status. Loss of charitable status would mean that the SCIO would cease to exist.</w:t>
            </w:r>
          </w:p>
        </w:tc>
        <w:tc>
          <w:tcPr>
            <w:tcW w:w="992" w:type="dxa"/>
          </w:tcPr>
          <w:p w:rsidR="00B3703A" w:rsidRPr="002B6005" w:rsidRDefault="00B3703A" w:rsidP="00A75286">
            <w:pPr>
              <w:jc w:val="right"/>
              <w:rPr>
                <w:rFonts w:ascii="Arial" w:hAnsi="Arial" w:cs="Arial"/>
                <w:b/>
              </w:rPr>
            </w:pPr>
          </w:p>
        </w:tc>
      </w:tr>
      <w:tr w:rsidR="00B3703A" w:rsidRPr="002B6005" w:rsidTr="003B2186">
        <w:tc>
          <w:tcPr>
            <w:tcW w:w="533" w:type="dxa"/>
          </w:tcPr>
          <w:p w:rsidR="00B3703A" w:rsidRPr="00900DCA" w:rsidRDefault="00900DCA" w:rsidP="002B6005">
            <w:pPr>
              <w:jc w:val="right"/>
              <w:rPr>
                <w:rFonts w:ascii="Arial" w:hAnsi="Arial" w:cs="Arial"/>
                <w:b/>
              </w:rPr>
            </w:pPr>
            <w:r w:rsidRPr="00900DCA">
              <w:rPr>
                <w:rFonts w:ascii="Arial" w:hAnsi="Arial" w:cs="Arial"/>
                <w:b/>
              </w:rPr>
              <w:t>2</w:t>
            </w:r>
            <w:r w:rsidR="002067AB" w:rsidRPr="00900DCA">
              <w:rPr>
                <w:rFonts w:ascii="Arial" w:hAnsi="Arial" w:cs="Arial"/>
                <w:b/>
              </w:rPr>
              <w:t>.</w:t>
            </w:r>
          </w:p>
        </w:tc>
        <w:tc>
          <w:tcPr>
            <w:tcW w:w="565" w:type="dxa"/>
          </w:tcPr>
          <w:p w:rsidR="00B3703A" w:rsidRPr="00791313" w:rsidRDefault="00BF3AB3" w:rsidP="001B1FA8">
            <w:pPr>
              <w:jc w:val="right"/>
              <w:rPr>
                <w:rFonts w:ascii="Arial" w:hAnsi="Arial" w:cs="Arial"/>
              </w:rPr>
            </w:pPr>
            <w:r w:rsidRPr="00791313">
              <w:rPr>
                <w:rFonts w:ascii="Arial" w:hAnsi="Arial" w:cs="Arial"/>
              </w:rPr>
              <w:t>4.3</w:t>
            </w:r>
          </w:p>
        </w:tc>
        <w:tc>
          <w:tcPr>
            <w:tcW w:w="3688" w:type="dxa"/>
          </w:tcPr>
          <w:p w:rsidR="009A6F82" w:rsidRPr="00B3703A" w:rsidRDefault="009A6F82" w:rsidP="009A6F82">
            <w:pPr>
              <w:rPr>
                <w:rFonts w:ascii="Arial" w:hAnsi="Arial" w:cs="Arial"/>
              </w:rPr>
            </w:pPr>
            <w:r w:rsidRPr="00B3703A">
              <w:rPr>
                <w:rFonts w:ascii="Arial" w:hAnsi="Arial" w:cs="Arial"/>
              </w:rPr>
              <w:t>Unlike company law, where the volume of legislation and case law can be overwhelming, the law relating to SCIOs is self-contained and very manageable.</w:t>
            </w:r>
          </w:p>
          <w:p w:rsidR="00B3703A" w:rsidRPr="001B1FA8" w:rsidRDefault="00B3703A" w:rsidP="00437D03">
            <w:pPr>
              <w:rPr>
                <w:rFonts w:ascii="Arial" w:hAnsi="Arial" w:cs="Arial"/>
                <w:b/>
              </w:rPr>
            </w:pPr>
          </w:p>
        </w:tc>
        <w:tc>
          <w:tcPr>
            <w:tcW w:w="4253" w:type="dxa"/>
            <w:gridSpan w:val="2"/>
          </w:tcPr>
          <w:p w:rsidR="003B2186" w:rsidRDefault="003B2186" w:rsidP="00437D03">
            <w:pPr>
              <w:rPr>
                <w:rFonts w:ascii="Arial" w:hAnsi="Arial" w:cs="Arial"/>
              </w:rPr>
            </w:pPr>
          </w:p>
          <w:p w:rsidR="00437D03" w:rsidRPr="00B3703A" w:rsidRDefault="00437D03" w:rsidP="00437D03">
            <w:pPr>
              <w:rPr>
                <w:rFonts w:ascii="Arial" w:hAnsi="Arial" w:cs="Arial"/>
              </w:rPr>
            </w:pPr>
            <w:r w:rsidRPr="00B3703A">
              <w:rPr>
                <w:rFonts w:ascii="Arial" w:hAnsi="Arial" w:cs="Arial"/>
              </w:rPr>
              <w:t xml:space="preserve">Some changes must be notified to OSCR, and some require prior consent, </w:t>
            </w:r>
            <w:proofErr w:type="spellStart"/>
            <w:r w:rsidRPr="00B3703A">
              <w:rPr>
                <w:rFonts w:ascii="Arial" w:hAnsi="Arial" w:cs="Arial"/>
              </w:rPr>
              <w:t>eg</w:t>
            </w:r>
            <w:proofErr w:type="spellEnd"/>
            <w:r w:rsidRPr="00B3703A">
              <w:rPr>
                <w:rFonts w:ascii="Arial" w:hAnsi="Arial" w:cs="Arial"/>
              </w:rPr>
              <w:t xml:space="preserve"> change of name or charitable purposes.</w:t>
            </w:r>
          </w:p>
          <w:p w:rsidR="00B3703A" w:rsidRPr="002B6005" w:rsidRDefault="00B3703A" w:rsidP="00437D03">
            <w:pPr>
              <w:rPr>
                <w:rFonts w:ascii="Arial" w:hAnsi="Arial" w:cs="Arial"/>
                <w:b/>
              </w:rPr>
            </w:pPr>
          </w:p>
        </w:tc>
        <w:tc>
          <w:tcPr>
            <w:tcW w:w="992" w:type="dxa"/>
          </w:tcPr>
          <w:p w:rsidR="00B3703A" w:rsidRPr="002B6005" w:rsidRDefault="00B3703A" w:rsidP="001B1FA8">
            <w:pPr>
              <w:jc w:val="right"/>
              <w:rPr>
                <w:rFonts w:ascii="Arial" w:hAnsi="Arial" w:cs="Arial"/>
                <w:b/>
              </w:rPr>
            </w:pPr>
          </w:p>
        </w:tc>
      </w:tr>
      <w:tr w:rsidR="00B3703A" w:rsidRPr="002B6005" w:rsidTr="003B2186">
        <w:tc>
          <w:tcPr>
            <w:tcW w:w="533" w:type="dxa"/>
          </w:tcPr>
          <w:p w:rsidR="00B3703A" w:rsidRPr="00900DCA" w:rsidRDefault="00900DCA" w:rsidP="002B6005">
            <w:pPr>
              <w:jc w:val="right"/>
              <w:rPr>
                <w:rFonts w:ascii="Arial" w:hAnsi="Arial" w:cs="Arial"/>
                <w:b/>
              </w:rPr>
            </w:pPr>
            <w:r w:rsidRPr="00900DCA">
              <w:rPr>
                <w:rFonts w:ascii="Arial" w:hAnsi="Arial" w:cs="Arial"/>
                <w:b/>
              </w:rPr>
              <w:t>2</w:t>
            </w:r>
            <w:r w:rsidR="002067AB" w:rsidRPr="00900DCA">
              <w:rPr>
                <w:rFonts w:ascii="Arial" w:hAnsi="Arial" w:cs="Arial"/>
                <w:b/>
              </w:rPr>
              <w:t>.</w:t>
            </w:r>
          </w:p>
        </w:tc>
        <w:tc>
          <w:tcPr>
            <w:tcW w:w="565" w:type="dxa"/>
          </w:tcPr>
          <w:p w:rsidR="00B3703A" w:rsidRPr="00791313" w:rsidRDefault="00BF3AB3" w:rsidP="001B1FA8">
            <w:pPr>
              <w:jc w:val="right"/>
              <w:rPr>
                <w:rFonts w:ascii="Arial" w:hAnsi="Arial" w:cs="Arial"/>
              </w:rPr>
            </w:pPr>
            <w:r w:rsidRPr="00791313">
              <w:rPr>
                <w:rFonts w:ascii="Arial" w:hAnsi="Arial" w:cs="Arial"/>
              </w:rPr>
              <w:t>4.4</w:t>
            </w:r>
          </w:p>
        </w:tc>
        <w:tc>
          <w:tcPr>
            <w:tcW w:w="3688" w:type="dxa"/>
          </w:tcPr>
          <w:p w:rsidR="009A6F82" w:rsidRPr="00B3703A" w:rsidRDefault="009A6F82" w:rsidP="009A6F82">
            <w:pPr>
              <w:rPr>
                <w:rFonts w:ascii="Arial" w:hAnsi="Arial" w:cs="Arial"/>
              </w:rPr>
            </w:pPr>
            <w:r w:rsidRPr="00B3703A">
              <w:rPr>
                <w:rFonts w:ascii="Arial" w:hAnsi="Arial" w:cs="Arial"/>
              </w:rPr>
              <w:t>It provides creditor protection and reassurance for those entering into contracts.</w:t>
            </w:r>
          </w:p>
          <w:p w:rsidR="00B3703A" w:rsidRPr="001B1FA8" w:rsidRDefault="00B3703A" w:rsidP="009A6F82">
            <w:pPr>
              <w:rPr>
                <w:rFonts w:ascii="Arial" w:hAnsi="Arial" w:cs="Arial"/>
                <w:b/>
              </w:rPr>
            </w:pPr>
          </w:p>
        </w:tc>
        <w:tc>
          <w:tcPr>
            <w:tcW w:w="4253" w:type="dxa"/>
            <w:gridSpan w:val="2"/>
          </w:tcPr>
          <w:p w:rsidR="00437D03" w:rsidRPr="00B3703A" w:rsidRDefault="00437D03" w:rsidP="00437D03">
            <w:pPr>
              <w:rPr>
                <w:rFonts w:ascii="Arial" w:hAnsi="Arial" w:cs="Arial"/>
              </w:rPr>
            </w:pPr>
            <w:r w:rsidRPr="00B3703A">
              <w:rPr>
                <w:rFonts w:ascii="Arial" w:hAnsi="Arial" w:cs="Arial"/>
              </w:rPr>
              <w:t xml:space="preserve">There is a duty to keep and </w:t>
            </w:r>
            <w:r w:rsidR="00BF04EA">
              <w:rPr>
                <w:rFonts w:ascii="Arial" w:hAnsi="Arial" w:cs="Arial"/>
              </w:rPr>
              <w:t>provide</w:t>
            </w:r>
            <w:r w:rsidRPr="00B3703A">
              <w:rPr>
                <w:rFonts w:ascii="Arial" w:hAnsi="Arial" w:cs="Arial"/>
              </w:rPr>
              <w:t xml:space="preserve"> a register of charity trustees and members (if an organisation has a lot of fluidity in its membership </w:t>
            </w:r>
            <w:proofErr w:type="spellStart"/>
            <w:r w:rsidRPr="00B3703A">
              <w:rPr>
                <w:rFonts w:ascii="Arial" w:hAnsi="Arial" w:cs="Arial"/>
              </w:rPr>
              <w:t>eg</w:t>
            </w:r>
            <w:proofErr w:type="spellEnd"/>
            <w:r w:rsidRPr="00B3703A">
              <w:rPr>
                <w:rFonts w:ascii="Arial" w:hAnsi="Arial" w:cs="Arial"/>
              </w:rPr>
              <w:t xml:space="preserve"> a Student Union, a SCIO may not be the most appropriate legal form).</w:t>
            </w:r>
          </w:p>
          <w:p w:rsidR="00B3703A" w:rsidRPr="002B6005" w:rsidRDefault="00B3703A" w:rsidP="00437D03">
            <w:pPr>
              <w:rPr>
                <w:rFonts w:ascii="Arial" w:hAnsi="Arial" w:cs="Arial"/>
                <w:b/>
              </w:rPr>
            </w:pPr>
          </w:p>
        </w:tc>
        <w:tc>
          <w:tcPr>
            <w:tcW w:w="992" w:type="dxa"/>
          </w:tcPr>
          <w:p w:rsidR="00B3703A" w:rsidRPr="002B6005" w:rsidRDefault="00B3703A" w:rsidP="001B1FA8">
            <w:pPr>
              <w:jc w:val="right"/>
              <w:rPr>
                <w:rFonts w:ascii="Arial" w:hAnsi="Arial" w:cs="Arial"/>
                <w:b/>
              </w:rPr>
            </w:pPr>
          </w:p>
        </w:tc>
      </w:tr>
      <w:tr w:rsidR="009A6F82" w:rsidRPr="002B6005" w:rsidTr="004331C5">
        <w:tc>
          <w:tcPr>
            <w:tcW w:w="533" w:type="dxa"/>
          </w:tcPr>
          <w:p w:rsidR="009A6F82" w:rsidRPr="00900DCA" w:rsidRDefault="00900DCA" w:rsidP="002B6005">
            <w:pPr>
              <w:jc w:val="right"/>
              <w:rPr>
                <w:rFonts w:ascii="Arial" w:hAnsi="Arial" w:cs="Arial"/>
                <w:b/>
              </w:rPr>
            </w:pPr>
            <w:r w:rsidRPr="00900DCA">
              <w:rPr>
                <w:rFonts w:ascii="Arial" w:hAnsi="Arial" w:cs="Arial"/>
                <w:b/>
              </w:rPr>
              <w:t>2</w:t>
            </w:r>
          </w:p>
        </w:tc>
        <w:tc>
          <w:tcPr>
            <w:tcW w:w="565" w:type="dxa"/>
          </w:tcPr>
          <w:p w:rsidR="009A6F82" w:rsidRPr="00791313" w:rsidRDefault="002067AB" w:rsidP="001B1FA8">
            <w:pPr>
              <w:jc w:val="right"/>
              <w:rPr>
                <w:rFonts w:ascii="Arial" w:hAnsi="Arial" w:cs="Arial"/>
              </w:rPr>
            </w:pPr>
            <w:r w:rsidRPr="00791313">
              <w:rPr>
                <w:rFonts w:ascii="Arial" w:hAnsi="Arial" w:cs="Arial"/>
              </w:rPr>
              <w:t>4.5</w:t>
            </w:r>
          </w:p>
        </w:tc>
        <w:tc>
          <w:tcPr>
            <w:tcW w:w="3830" w:type="dxa"/>
            <w:gridSpan w:val="2"/>
          </w:tcPr>
          <w:p w:rsidR="009A6F82" w:rsidRDefault="009A6F82" w:rsidP="0072187A">
            <w:pPr>
              <w:rPr>
                <w:rFonts w:ascii="Arial" w:hAnsi="Arial" w:cs="Arial"/>
              </w:rPr>
            </w:pPr>
            <w:r w:rsidRPr="00B3703A">
              <w:rPr>
                <w:rFonts w:ascii="Arial" w:hAnsi="Arial" w:cs="Arial"/>
              </w:rPr>
              <w:t xml:space="preserve">Only needs to be registered with OSCR, unlike a charitable company, which </w:t>
            </w:r>
            <w:r w:rsidR="00634CF4">
              <w:rPr>
                <w:rFonts w:ascii="Arial" w:hAnsi="Arial" w:cs="Arial"/>
              </w:rPr>
              <w:t xml:space="preserve">would </w:t>
            </w:r>
            <w:r w:rsidRPr="00B3703A">
              <w:rPr>
                <w:rFonts w:ascii="Arial" w:hAnsi="Arial" w:cs="Arial"/>
              </w:rPr>
              <w:t>also need to register with Companies House.</w:t>
            </w:r>
          </w:p>
          <w:p w:rsidR="003B2186" w:rsidRPr="001B1FA8" w:rsidRDefault="003B2186" w:rsidP="0072187A">
            <w:pPr>
              <w:rPr>
                <w:rFonts w:ascii="Arial" w:hAnsi="Arial" w:cs="Arial"/>
                <w:b/>
              </w:rPr>
            </w:pPr>
          </w:p>
        </w:tc>
        <w:tc>
          <w:tcPr>
            <w:tcW w:w="4111" w:type="dxa"/>
          </w:tcPr>
          <w:p w:rsidR="0072187A" w:rsidRDefault="0072187A" w:rsidP="00437D03">
            <w:pPr>
              <w:rPr>
                <w:rFonts w:ascii="Arial" w:hAnsi="Arial" w:cs="Arial"/>
                <w:b/>
              </w:rPr>
            </w:pPr>
            <w:r>
              <w:rPr>
                <w:rFonts w:ascii="Arial" w:hAnsi="Arial" w:cs="Arial"/>
                <w:b/>
              </w:rPr>
              <w:t xml:space="preserve">                                                         </w:t>
            </w:r>
          </w:p>
          <w:p w:rsidR="0072187A" w:rsidRDefault="0072187A" w:rsidP="00437D03">
            <w:pPr>
              <w:rPr>
                <w:rFonts w:ascii="Arial" w:hAnsi="Arial" w:cs="Arial"/>
                <w:b/>
              </w:rPr>
            </w:pPr>
          </w:p>
          <w:p w:rsidR="0072187A" w:rsidRDefault="0072187A" w:rsidP="00437D03">
            <w:pPr>
              <w:rPr>
                <w:rFonts w:ascii="Arial" w:hAnsi="Arial" w:cs="Arial"/>
                <w:b/>
              </w:rPr>
            </w:pPr>
          </w:p>
          <w:p w:rsidR="009A6F82" w:rsidRPr="002B6005" w:rsidRDefault="0072187A" w:rsidP="00437D03">
            <w:pPr>
              <w:rPr>
                <w:rFonts w:ascii="Arial" w:hAnsi="Arial" w:cs="Arial"/>
                <w:b/>
              </w:rPr>
            </w:pPr>
            <w:r>
              <w:rPr>
                <w:rFonts w:ascii="Arial" w:hAnsi="Arial" w:cs="Arial"/>
                <w:b/>
              </w:rPr>
              <w:t xml:space="preserve">                </w:t>
            </w:r>
          </w:p>
        </w:tc>
        <w:tc>
          <w:tcPr>
            <w:tcW w:w="992" w:type="dxa"/>
          </w:tcPr>
          <w:p w:rsidR="009A6F82" w:rsidRPr="002B6005" w:rsidRDefault="009A6F82" w:rsidP="001B1FA8">
            <w:pPr>
              <w:jc w:val="right"/>
              <w:rPr>
                <w:rFonts w:ascii="Arial" w:hAnsi="Arial" w:cs="Arial"/>
                <w:b/>
              </w:rPr>
            </w:pPr>
          </w:p>
        </w:tc>
      </w:tr>
      <w:tr w:rsidR="009A6F82" w:rsidRPr="002B6005" w:rsidTr="004331C5">
        <w:tc>
          <w:tcPr>
            <w:tcW w:w="533" w:type="dxa"/>
          </w:tcPr>
          <w:p w:rsidR="009A6F82" w:rsidRPr="00900DCA" w:rsidRDefault="00900DCA" w:rsidP="002B6005">
            <w:pPr>
              <w:jc w:val="right"/>
              <w:rPr>
                <w:rFonts w:ascii="Arial" w:hAnsi="Arial" w:cs="Arial"/>
                <w:b/>
              </w:rPr>
            </w:pPr>
            <w:r w:rsidRPr="00900DCA">
              <w:rPr>
                <w:rFonts w:ascii="Arial" w:hAnsi="Arial" w:cs="Arial"/>
                <w:b/>
              </w:rPr>
              <w:t>2</w:t>
            </w:r>
          </w:p>
        </w:tc>
        <w:tc>
          <w:tcPr>
            <w:tcW w:w="565" w:type="dxa"/>
          </w:tcPr>
          <w:p w:rsidR="009A6F82" w:rsidRPr="00791313" w:rsidRDefault="002067AB" w:rsidP="001B1FA8">
            <w:pPr>
              <w:jc w:val="right"/>
              <w:rPr>
                <w:rFonts w:ascii="Arial" w:hAnsi="Arial" w:cs="Arial"/>
              </w:rPr>
            </w:pPr>
            <w:r w:rsidRPr="00791313">
              <w:rPr>
                <w:rFonts w:ascii="Arial" w:hAnsi="Arial" w:cs="Arial"/>
              </w:rPr>
              <w:t>4.6</w:t>
            </w:r>
          </w:p>
        </w:tc>
        <w:tc>
          <w:tcPr>
            <w:tcW w:w="3830" w:type="dxa"/>
            <w:gridSpan w:val="2"/>
          </w:tcPr>
          <w:p w:rsidR="009A6F82" w:rsidRPr="00B3703A" w:rsidRDefault="009A6F82" w:rsidP="009A6F82">
            <w:pPr>
              <w:rPr>
                <w:rFonts w:ascii="Arial" w:hAnsi="Arial" w:cs="Arial"/>
              </w:rPr>
            </w:pPr>
            <w:r w:rsidRPr="00B3703A">
              <w:rPr>
                <w:rFonts w:ascii="Arial" w:hAnsi="Arial" w:cs="Arial"/>
              </w:rPr>
              <w:t xml:space="preserve">Is subject to the same accounting thresholds as unincorporated charities, </w:t>
            </w:r>
            <w:r w:rsidR="00634CF4">
              <w:rPr>
                <w:rFonts w:ascii="Arial" w:hAnsi="Arial" w:cs="Arial"/>
              </w:rPr>
              <w:t xml:space="preserve">and </w:t>
            </w:r>
            <w:r w:rsidRPr="00B3703A">
              <w:rPr>
                <w:rFonts w:ascii="Arial" w:hAnsi="Arial" w:cs="Arial"/>
              </w:rPr>
              <w:t>so may not have to produce fully accrued accounts.</w:t>
            </w:r>
          </w:p>
          <w:p w:rsidR="009A6F82" w:rsidRPr="001B1FA8" w:rsidRDefault="009A6F82" w:rsidP="009A6F82">
            <w:pPr>
              <w:rPr>
                <w:rFonts w:ascii="Arial" w:hAnsi="Arial" w:cs="Arial"/>
                <w:b/>
              </w:rPr>
            </w:pPr>
          </w:p>
        </w:tc>
        <w:tc>
          <w:tcPr>
            <w:tcW w:w="4111" w:type="dxa"/>
          </w:tcPr>
          <w:p w:rsidR="009A6F82" w:rsidRPr="002B6005" w:rsidRDefault="009A6F82" w:rsidP="00437D03">
            <w:pPr>
              <w:rPr>
                <w:rFonts w:ascii="Arial" w:hAnsi="Arial" w:cs="Arial"/>
                <w:b/>
              </w:rPr>
            </w:pPr>
          </w:p>
        </w:tc>
        <w:tc>
          <w:tcPr>
            <w:tcW w:w="992" w:type="dxa"/>
          </w:tcPr>
          <w:p w:rsidR="009A6F82" w:rsidRPr="002B6005" w:rsidRDefault="009A6F82" w:rsidP="001B1FA8">
            <w:pPr>
              <w:jc w:val="right"/>
              <w:rPr>
                <w:rFonts w:ascii="Arial" w:hAnsi="Arial" w:cs="Arial"/>
                <w:b/>
              </w:rPr>
            </w:pPr>
          </w:p>
        </w:tc>
      </w:tr>
      <w:tr w:rsidR="009A6F82" w:rsidRPr="002B6005" w:rsidTr="004331C5">
        <w:tc>
          <w:tcPr>
            <w:tcW w:w="533" w:type="dxa"/>
          </w:tcPr>
          <w:p w:rsidR="009A6F82" w:rsidRPr="00900DCA" w:rsidRDefault="00900DCA" w:rsidP="002B6005">
            <w:pPr>
              <w:jc w:val="right"/>
              <w:rPr>
                <w:rFonts w:ascii="Arial" w:hAnsi="Arial" w:cs="Arial"/>
                <w:b/>
              </w:rPr>
            </w:pPr>
            <w:r w:rsidRPr="00900DCA">
              <w:rPr>
                <w:rFonts w:ascii="Arial" w:hAnsi="Arial" w:cs="Arial"/>
                <w:b/>
              </w:rPr>
              <w:t>2</w:t>
            </w:r>
            <w:r w:rsidR="002067AB" w:rsidRPr="00900DCA">
              <w:rPr>
                <w:rFonts w:ascii="Arial" w:hAnsi="Arial" w:cs="Arial"/>
                <w:b/>
              </w:rPr>
              <w:t>.</w:t>
            </w:r>
          </w:p>
        </w:tc>
        <w:tc>
          <w:tcPr>
            <w:tcW w:w="565" w:type="dxa"/>
          </w:tcPr>
          <w:p w:rsidR="009A6F82" w:rsidRPr="00791313" w:rsidRDefault="002067AB" w:rsidP="001B1FA8">
            <w:pPr>
              <w:jc w:val="right"/>
              <w:rPr>
                <w:rFonts w:ascii="Arial" w:hAnsi="Arial" w:cs="Arial"/>
              </w:rPr>
            </w:pPr>
            <w:r w:rsidRPr="00791313">
              <w:rPr>
                <w:rFonts w:ascii="Arial" w:hAnsi="Arial" w:cs="Arial"/>
              </w:rPr>
              <w:t>4.7</w:t>
            </w:r>
          </w:p>
        </w:tc>
        <w:tc>
          <w:tcPr>
            <w:tcW w:w="3830" w:type="dxa"/>
            <w:gridSpan w:val="2"/>
          </w:tcPr>
          <w:p w:rsidR="009A6F82" w:rsidRPr="001B1FA8" w:rsidRDefault="009A6F82" w:rsidP="00437D03">
            <w:pPr>
              <w:rPr>
                <w:rFonts w:ascii="Arial" w:hAnsi="Arial" w:cs="Arial"/>
                <w:b/>
              </w:rPr>
            </w:pPr>
            <w:r w:rsidRPr="00B3703A">
              <w:rPr>
                <w:rFonts w:ascii="Arial" w:hAnsi="Arial" w:cs="Arial"/>
              </w:rPr>
              <w:t>Generally regarded by funding bodies and public agencies as a more ‘stable’ structure than a voluntary association.</w:t>
            </w:r>
          </w:p>
        </w:tc>
        <w:tc>
          <w:tcPr>
            <w:tcW w:w="4111" w:type="dxa"/>
          </w:tcPr>
          <w:p w:rsidR="009A6F82" w:rsidRPr="002B6005" w:rsidRDefault="009A6F82" w:rsidP="00437D03">
            <w:pPr>
              <w:rPr>
                <w:rFonts w:ascii="Arial" w:hAnsi="Arial" w:cs="Arial"/>
                <w:b/>
              </w:rPr>
            </w:pPr>
          </w:p>
        </w:tc>
        <w:tc>
          <w:tcPr>
            <w:tcW w:w="992" w:type="dxa"/>
          </w:tcPr>
          <w:p w:rsidR="009A6F82" w:rsidRPr="002B6005" w:rsidRDefault="009A6F82" w:rsidP="001B1FA8">
            <w:pPr>
              <w:jc w:val="right"/>
              <w:rPr>
                <w:rFonts w:ascii="Arial" w:hAnsi="Arial" w:cs="Arial"/>
                <w:b/>
              </w:rPr>
            </w:pPr>
          </w:p>
        </w:tc>
      </w:tr>
      <w:tr w:rsidR="009A6F82" w:rsidRPr="002B6005" w:rsidTr="0017450E">
        <w:tc>
          <w:tcPr>
            <w:tcW w:w="533" w:type="dxa"/>
          </w:tcPr>
          <w:p w:rsidR="009A6F82" w:rsidRPr="002B6005" w:rsidRDefault="009A6F82" w:rsidP="0017450E">
            <w:pPr>
              <w:jc w:val="right"/>
              <w:rPr>
                <w:rFonts w:ascii="Arial" w:hAnsi="Arial" w:cs="Arial"/>
                <w:b/>
              </w:rPr>
            </w:pPr>
          </w:p>
        </w:tc>
        <w:tc>
          <w:tcPr>
            <w:tcW w:w="565" w:type="dxa"/>
          </w:tcPr>
          <w:p w:rsidR="009A6F82" w:rsidRPr="002B6005" w:rsidRDefault="009A6F82" w:rsidP="0017450E">
            <w:pPr>
              <w:rPr>
                <w:rFonts w:ascii="Arial" w:hAnsi="Arial" w:cs="Arial"/>
                <w:b/>
              </w:rPr>
            </w:pPr>
          </w:p>
        </w:tc>
        <w:tc>
          <w:tcPr>
            <w:tcW w:w="7941" w:type="dxa"/>
            <w:gridSpan w:val="3"/>
          </w:tcPr>
          <w:p w:rsidR="009A6F82" w:rsidRPr="002B6005" w:rsidRDefault="009A6F82" w:rsidP="008939BB">
            <w:pPr>
              <w:rPr>
                <w:rFonts w:ascii="Arial" w:hAnsi="Arial" w:cs="Arial"/>
                <w:b/>
              </w:rPr>
            </w:pPr>
          </w:p>
        </w:tc>
        <w:tc>
          <w:tcPr>
            <w:tcW w:w="992" w:type="dxa"/>
          </w:tcPr>
          <w:p w:rsidR="009A6F82" w:rsidRPr="002B6005" w:rsidRDefault="009A6F82" w:rsidP="0017450E">
            <w:pPr>
              <w:jc w:val="right"/>
              <w:rPr>
                <w:rFonts w:ascii="Arial" w:hAnsi="Arial" w:cs="Arial"/>
                <w:b/>
              </w:rPr>
            </w:pPr>
          </w:p>
        </w:tc>
      </w:tr>
      <w:tr w:rsidR="009A6F82" w:rsidRPr="002B6005" w:rsidTr="0017450E">
        <w:tc>
          <w:tcPr>
            <w:tcW w:w="533" w:type="dxa"/>
          </w:tcPr>
          <w:p w:rsidR="009A6F82" w:rsidRPr="002B6005" w:rsidRDefault="00900DCA" w:rsidP="0017450E">
            <w:pPr>
              <w:jc w:val="right"/>
              <w:rPr>
                <w:rFonts w:ascii="Arial" w:hAnsi="Arial" w:cs="Arial"/>
                <w:b/>
              </w:rPr>
            </w:pPr>
            <w:r>
              <w:rPr>
                <w:rFonts w:ascii="Arial" w:hAnsi="Arial" w:cs="Arial"/>
                <w:b/>
              </w:rPr>
              <w:t>3.</w:t>
            </w:r>
          </w:p>
        </w:tc>
        <w:tc>
          <w:tcPr>
            <w:tcW w:w="565" w:type="dxa"/>
          </w:tcPr>
          <w:p w:rsidR="009A6F82" w:rsidRPr="002B6005" w:rsidRDefault="009A6F82" w:rsidP="0017450E">
            <w:pPr>
              <w:rPr>
                <w:rFonts w:ascii="Arial" w:hAnsi="Arial" w:cs="Arial"/>
                <w:b/>
              </w:rPr>
            </w:pPr>
          </w:p>
        </w:tc>
        <w:tc>
          <w:tcPr>
            <w:tcW w:w="7941" w:type="dxa"/>
            <w:gridSpan w:val="3"/>
          </w:tcPr>
          <w:p w:rsidR="009A6F82" w:rsidRDefault="00236098" w:rsidP="008939BB">
            <w:pPr>
              <w:rPr>
                <w:rFonts w:ascii="Arial" w:hAnsi="Arial" w:cs="Arial"/>
                <w:b/>
              </w:rPr>
            </w:pPr>
            <w:r w:rsidRPr="00900DCA">
              <w:rPr>
                <w:rFonts w:ascii="Arial" w:hAnsi="Arial" w:cs="Arial"/>
                <w:b/>
              </w:rPr>
              <w:t xml:space="preserve">Discussion of </w:t>
            </w:r>
            <w:r w:rsidR="004331C5" w:rsidRPr="00900DCA">
              <w:rPr>
                <w:rFonts w:ascii="Arial" w:hAnsi="Arial" w:cs="Arial"/>
                <w:b/>
              </w:rPr>
              <w:t>Jay Muirhead</w:t>
            </w:r>
            <w:r w:rsidR="00E77C2C" w:rsidRPr="00900DCA">
              <w:rPr>
                <w:rFonts w:ascii="Arial" w:hAnsi="Arial" w:cs="Arial"/>
                <w:b/>
              </w:rPr>
              <w:t>’s presentation</w:t>
            </w:r>
          </w:p>
          <w:p w:rsidR="00900DCA" w:rsidRPr="00900DCA" w:rsidRDefault="00900DCA" w:rsidP="008939BB">
            <w:pPr>
              <w:rPr>
                <w:rFonts w:ascii="Arial" w:hAnsi="Arial" w:cs="Arial"/>
                <w:b/>
              </w:rPr>
            </w:pPr>
          </w:p>
        </w:tc>
        <w:tc>
          <w:tcPr>
            <w:tcW w:w="992" w:type="dxa"/>
          </w:tcPr>
          <w:p w:rsidR="009A6F82" w:rsidRPr="002B6005" w:rsidRDefault="009A6F82" w:rsidP="0017450E">
            <w:pPr>
              <w:jc w:val="right"/>
              <w:rPr>
                <w:rFonts w:ascii="Arial" w:hAnsi="Arial" w:cs="Arial"/>
                <w:b/>
              </w:rPr>
            </w:pPr>
          </w:p>
        </w:tc>
      </w:tr>
      <w:tr w:rsidR="00900DCA" w:rsidRPr="00634CF4" w:rsidTr="00715BBB">
        <w:tc>
          <w:tcPr>
            <w:tcW w:w="533" w:type="dxa"/>
          </w:tcPr>
          <w:p w:rsidR="00900DCA" w:rsidRDefault="00900DCA">
            <w:r w:rsidRPr="00F030EC">
              <w:rPr>
                <w:rFonts w:ascii="Arial" w:hAnsi="Arial" w:cs="Arial"/>
                <w:b/>
              </w:rPr>
              <w:t>3.</w:t>
            </w:r>
          </w:p>
        </w:tc>
        <w:tc>
          <w:tcPr>
            <w:tcW w:w="565" w:type="dxa"/>
          </w:tcPr>
          <w:p w:rsidR="00900DCA" w:rsidRPr="00634CF4" w:rsidRDefault="00900DCA" w:rsidP="00715BBB">
            <w:pPr>
              <w:rPr>
                <w:rFonts w:ascii="Arial" w:hAnsi="Arial" w:cs="Arial"/>
              </w:rPr>
            </w:pPr>
            <w:r>
              <w:rPr>
                <w:rFonts w:ascii="Arial" w:hAnsi="Arial" w:cs="Arial"/>
              </w:rPr>
              <w:t>1</w:t>
            </w:r>
          </w:p>
        </w:tc>
        <w:tc>
          <w:tcPr>
            <w:tcW w:w="7941" w:type="dxa"/>
            <w:gridSpan w:val="3"/>
          </w:tcPr>
          <w:p w:rsidR="00900DCA" w:rsidRDefault="00900DCA" w:rsidP="00634CF4">
            <w:pPr>
              <w:rPr>
                <w:rFonts w:ascii="Arial" w:hAnsi="Arial" w:cs="Arial"/>
              </w:rPr>
            </w:pPr>
            <w:r w:rsidRPr="00634CF4">
              <w:rPr>
                <w:rFonts w:ascii="Arial" w:hAnsi="Arial" w:cs="Arial"/>
              </w:rPr>
              <w:t xml:space="preserve">Gaener </w:t>
            </w:r>
            <w:r>
              <w:rPr>
                <w:rFonts w:ascii="Arial" w:hAnsi="Arial" w:cs="Arial"/>
              </w:rPr>
              <w:t>Roger pointed out that the 2</w:t>
            </w:r>
            <w:r w:rsidRPr="00634CF4">
              <w:rPr>
                <w:rFonts w:ascii="Arial" w:hAnsi="Arial" w:cs="Arial"/>
                <w:vertAlign w:val="superscript"/>
              </w:rPr>
              <w:t>nd</w:t>
            </w:r>
            <w:r>
              <w:rPr>
                <w:rFonts w:ascii="Arial" w:hAnsi="Arial" w:cs="Arial"/>
              </w:rPr>
              <w:t xml:space="preserve"> Balloch Brownies is a charity and that complying with the rules was not over complicated.</w:t>
            </w:r>
          </w:p>
          <w:p w:rsidR="00076706" w:rsidRDefault="00076706" w:rsidP="00634CF4">
            <w:pPr>
              <w:rPr>
                <w:rFonts w:ascii="Arial" w:hAnsi="Arial" w:cs="Arial"/>
              </w:rPr>
            </w:pPr>
          </w:p>
          <w:p w:rsidR="00076706" w:rsidRDefault="00900DCA" w:rsidP="00634CF4">
            <w:pPr>
              <w:rPr>
                <w:rFonts w:ascii="Arial" w:hAnsi="Arial" w:cs="Arial"/>
              </w:rPr>
            </w:pPr>
            <w:r>
              <w:rPr>
                <w:rFonts w:ascii="Arial" w:hAnsi="Arial" w:cs="Arial"/>
              </w:rPr>
              <w:t xml:space="preserve">Rachel </w:t>
            </w:r>
            <w:proofErr w:type="spellStart"/>
            <w:r>
              <w:rPr>
                <w:rFonts w:ascii="Arial" w:hAnsi="Arial" w:cs="Arial"/>
              </w:rPr>
              <w:t>Arkell</w:t>
            </w:r>
            <w:proofErr w:type="spellEnd"/>
            <w:r>
              <w:rPr>
                <w:rFonts w:ascii="Arial" w:hAnsi="Arial" w:cs="Arial"/>
              </w:rPr>
              <w:t xml:space="preserve"> agreed as the Balloch Village Trust was also a charity</w:t>
            </w:r>
          </w:p>
          <w:p w:rsidR="00900DCA" w:rsidRPr="00634CF4" w:rsidRDefault="00900DCA" w:rsidP="00634CF4">
            <w:pPr>
              <w:rPr>
                <w:rFonts w:ascii="Arial" w:hAnsi="Arial" w:cs="Arial"/>
              </w:rPr>
            </w:pPr>
            <w:r>
              <w:rPr>
                <w:rFonts w:ascii="Arial" w:hAnsi="Arial" w:cs="Arial"/>
              </w:rPr>
              <w:t xml:space="preserve">. </w:t>
            </w:r>
          </w:p>
        </w:tc>
        <w:tc>
          <w:tcPr>
            <w:tcW w:w="992" w:type="dxa"/>
          </w:tcPr>
          <w:p w:rsidR="00900DCA" w:rsidRPr="00634CF4" w:rsidRDefault="00900DCA" w:rsidP="00715BBB">
            <w:pPr>
              <w:jc w:val="right"/>
              <w:rPr>
                <w:rFonts w:ascii="Arial" w:hAnsi="Arial" w:cs="Arial"/>
              </w:rPr>
            </w:pPr>
          </w:p>
        </w:tc>
      </w:tr>
      <w:tr w:rsidR="00076706" w:rsidRPr="00634CF4" w:rsidTr="00715BBB">
        <w:tc>
          <w:tcPr>
            <w:tcW w:w="533" w:type="dxa"/>
          </w:tcPr>
          <w:p w:rsidR="00076706" w:rsidRPr="00076706" w:rsidRDefault="00076706" w:rsidP="00781B56">
            <w:pPr>
              <w:rPr>
                <w:rFonts w:ascii="Arial" w:hAnsi="Arial" w:cs="Arial"/>
                <w:b/>
              </w:rPr>
            </w:pPr>
            <w:r w:rsidRPr="00076706">
              <w:rPr>
                <w:rFonts w:ascii="Arial" w:hAnsi="Arial" w:cs="Arial"/>
                <w:b/>
              </w:rPr>
              <w:t>3.</w:t>
            </w:r>
          </w:p>
        </w:tc>
        <w:tc>
          <w:tcPr>
            <w:tcW w:w="565" w:type="dxa"/>
          </w:tcPr>
          <w:p w:rsidR="00076706" w:rsidRPr="00076706" w:rsidRDefault="00076706" w:rsidP="00781B56">
            <w:pPr>
              <w:rPr>
                <w:rFonts w:ascii="Arial" w:hAnsi="Arial" w:cs="Arial"/>
              </w:rPr>
            </w:pPr>
            <w:r>
              <w:rPr>
                <w:rFonts w:ascii="Arial" w:hAnsi="Arial" w:cs="Arial"/>
              </w:rPr>
              <w:t>2</w:t>
            </w:r>
          </w:p>
        </w:tc>
        <w:tc>
          <w:tcPr>
            <w:tcW w:w="7941" w:type="dxa"/>
            <w:gridSpan w:val="3"/>
          </w:tcPr>
          <w:p w:rsidR="00076706" w:rsidRDefault="00076706" w:rsidP="00C609C2">
            <w:pPr>
              <w:rPr>
                <w:rFonts w:ascii="Arial" w:hAnsi="Arial" w:cs="Arial"/>
              </w:rPr>
            </w:pPr>
            <w:r>
              <w:rPr>
                <w:rFonts w:ascii="Arial" w:hAnsi="Arial" w:cs="Arial"/>
              </w:rPr>
              <w:t>Other comments were that a SCIO was the correct form with</w:t>
            </w:r>
            <w:r w:rsidR="004F7DB6">
              <w:rPr>
                <w:rFonts w:ascii="Arial" w:hAnsi="Arial" w:cs="Arial"/>
              </w:rPr>
              <w:t xml:space="preserve"> the benefit of</w:t>
            </w:r>
            <w:r>
              <w:rPr>
                <w:rFonts w:ascii="Arial" w:hAnsi="Arial" w:cs="Arial"/>
              </w:rPr>
              <w:t xml:space="preserve"> its legal protection of the BCA and its Hall.</w:t>
            </w:r>
          </w:p>
          <w:p w:rsidR="00076706" w:rsidRDefault="00076706" w:rsidP="00C609C2">
            <w:pPr>
              <w:rPr>
                <w:rFonts w:ascii="Arial" w:hAnsi="Arial" w:cs="Arial"/>
              </w:rPr>
            </w:pPr>
          </w:p>
          <w:p w:rsidR="00076706" w:rsidRDefault="00076706" w:rsidP="00C609C2">
            <w:pPr>
              <w:rPr>
                <w:rFonts w:ascii="Arial" w:hAnsi="Arial" w:cs="Arial"/>
              </w:rPr>
            </w:pPr>
            <w:r>
              <w:rPr>
                <w:rFonts w:ascii="Arial" w:hAnsi="Arial" w:cs="Arial"/>
              </w:rPr>
              <w:t xml:space="preserve">The constitution would be in a recognised form and </w:t>
            </w:r>
            <w:r w:rsidRPr="00C609C2">
              <w:rPr>
                <w:rFonts w:ascii="Arial" w:hAnsi="Arial" w:cs="Arial"/>
              </w:rPr>
              <w:t xml:space="preserve">the overall governance of the BCA’s work would be </w:t>
            </w:r>
            <w:r>
              <w:rPr>
                <w:rFonts w:ascii="Arial" w:hAnsi="Arial" w:cs="Arial"/>
              </w:rPr>
              <w:t>subject to OSCR oversight.  This</w:t>
            </w:r>
            <w:r w:rsidRPr="00C609C2">
              <w:rPr>
                <w:rFonts w:ascii="Arial" w:hAnsi="Arial" w:cs="Arial"/>
              </w:rPr>
              <w:t xml:space="preserve"> would reassure the committee</w:t>
            </w:r>
            <w:r>
              <w:rPr>
                <w:rFonts w:ascii="Arial" w:hAnsi="Arial" w:cs="Arial"/>
              </w:rPr>
              <w:t>,</w:t>
            </w:r>
            <w:r w:rsidRPr="00C609C2">
              <w:rPr>
                <w:rFonts w:ascii="Arial" w:hAnsi="Arial" w:cs="Arial"/>
              </w:rPr>
              <w:t xml:space="preserve"> the wider community</w:t>
            </w:r>
            <w:r>
              <w:rPr>
                <w:rFonts w:ascii="Arial" w:hAnsi="Arial" w:cs="Arial"/>
              </w:rPr>
              <w:t>,</w:t>
            </w:r>
            <w:r w:rsidRPr="00C609C2">
              <w:rPr>
                <w:rFonts w:ascii="Arial" w:hAnsi="Arial" w:cs="Arial"/>
              </w:rPr>
              <w:t xml:space="preserve"> and</w:t>
            </w:r>
            <w:r>
              <w:rPr>
                <w:rFonts w:ascii="Arial" w:hAnsi="Arial" w:cs="Arial"/>
              </w:rPr>
              <w:t xml:space="preserve"> also bodies from which grants might be available.</w:t>
            </w:r>
          </w:p>
          <w:p w:rsidR="00076706" w:rsidRPr="00C609C2" w:rsidRDefault="00076706" w:rsidP="00C609C2">
            <w:pPr>
              <w:rPr>
                <w:rFonts w:ascii="Arial" w:hAnsi="Arial" w:cs="Arial"/>
              </w:rPr>
            </w:pPr>
          </w:p>
          <w:p w:rsidR="00076706" w:rsidRDefault="00076706" w:rsidP="0032004E">
            <w:pPr>
              <w:rPr>
                <w:rFonts w:ascii="Arial" w:hAnsi="Arial" w:cs="Arial"/>
              </w:rPr>
            </w:pPr>
            <w:r>
              <w:rPr>
                <w:rFonts w:ascii="Arial" w:hAnsi="Arial" w:cs="Arial"/>
              </w:rPr>
              <w:t>The Snooker Club would be included in the requirement for compliance with charity requirements.</w:t>
            </w:r>
          </w:p>
          <w:p w:rsidR="00076706" w:rsidRPr="00634CF4" w:rsidRDefault="00076706" w:rsidP="0032004E">
            <w:pPr>
              <w:rPr>
                <w:rFonts w:ascii="Arial" w:hAnsi="Arial" w:cs="Arial"/>
              </w:rPr>
            </w:pPr>
          </w:p>
        </w:tc>
        <w:tc>
          <w:tcPr>
            <w:tcW w:w="992" w:type="dxa"/>
          </w:tcPr>
          <w:p w:rsidR="00076706" w:rsidRPr="00634CF4" w:rsidRDefault="00076706" w:rsidP="00715BBB">
            <w:pPr>
              <w:jc w:val="right"/>
              <w:rPr>
                <w:rFonts w:ascii="Arial" w:hAnsi="Arial" w:cs="Arial"/>
              </w:rPr>
            </w:pPr>
          </w:p>
        </w:tc>
      </w:tr>
      <w:tr w:rsidR="00900DCA" w:rsidRPr="00634CF4" w:rsidTr="00715BBB">
        <w:tc>
          <w:tcPr>
            <w:tcW w:w="533" w:type="dxa"/>
          </w:tcPr>
          <w:p w:rsidR="00900DCA" w:rsidRPr="00076706" w:rsidRDefault="00076706">
            <w:pPr>
              <w:rPr>
                <w:rFonts w:ascii="Arial" w:hAnsi="Arial" w:cs="Arial"/>
                <w:b/>
              </w:rPr>
            </w:pPr>
            <w:r w:rsidRPr="00076706">
              <w:rPr>
                <w:rFonts w:ascii="Arial" w:hAnsi="Arial" w:cs="Arial"/>
                <w:b/>
              </w:rPr>
              <w:t>4.</w:t>
            </w:r>
          </w:p>
        </w:tc>
        <w:tc>
          <w:tcPr>
            <w:tcW w:w="565" w:type="dxa"/>
          </w:tcPr>
          <w:p w:rsidR="00900DCA" w:rsidRPr="00634CF4" w:rsidRDefault="00900DCA" w:rsidP="00715BBB">
            <w:pPr>
              <w:rPr>
                <w:rFonts w:ascii="Arial" w:hAnsi="Arial" w:cs="Arial"/>
              </w:rPr>
            </w:pPr>
          </w:p>
        </w:tc>
        <w:tc>
          <w:tcPr>
            <w:tcW w:w="7941" w:type="dxa"/>
            <w:gridSpan w:val="3"/>
          </w:tcPr>
          <w:p w:rsidR="00900DCA" w:rsidRPr="00076706" w:rsidRDefault="00076706" w:rsidP="00076706">
            <w:pPr>
              <w:rPr>
                <w:rFonts w:ascii="Arial" w:hAnsi="Arial" w:cs="Arial"/>
                <w:b/>
              </w:rPr>
            </w:pPr>
            <w:r w:rsidRPr="00076706">
              <w:rPr>
                <w:rFonts w:ascii="Arial" w:hAnsi="Arial" w:cs="Arial"/>
                <w:b/>
              </w:rPr>
              <w:t>Decision</w:t>
            </w:r>
          </w:p>
        </w:tc>
        <w:tc>
          <w:tcPr>
            <w:tcW w:w="992" w:type="dxa"/>
          </w:tcPr>
          <w:p w:rsidR="00900DCA" w:rsidRPr="00634CF4" w:rsidRDefault="00900DCA" w:rsidP="00715BBB">
            <w:pPr>
              <w:jc w:val="right"/>
              <w:rPr>
                <w:rFonts w:ascii="Arial" w:hAnsi="Arial" w:cs="Arial"/>
              </w:rPr>
            </w:pPr>
          </w:p>
        </w:tc>
      </w:tr>
      <w:tr w:rsidR="00900DCA" w:rsidRPr="00634CF4" w:rsidTr="00715BBB">
        <w:tc>
          <w:tcPr>
            <w:tcW w:w="533" w:type="dxa"/>
          </w:tcPr>
          <w:p w:rsidR="00900DCA" w:rsidRPr="00076706" w:rsidRDefault="00900DCA">
            <w:pPr>
              <w:rPr>
                <w:rFonts w:ascii="Arial" w:hAnsi="Arial" w:cs="Arial"/>
                <w:b/>
              </w:rPr>
            </w:pPr>
          </w:p>
        </w:tc>
        <w:tc>
          <w:tcPr>
            <w:tcW w:w="565" w:type="dxa"/>
          </w:tcPr>
          <w:p w:rsidR="00900DCA" w:rsidRPr="00634CF4" w:rsidRDefault="00900DCA" w:rsidP="00715BBB">
            <w:pPr>
              <w:rPr>
                <w:rFonts w:ascii="Arial" w:hAnsi="Arial" w:cs="Arial"/>
              </w:rPr>
            </w:pPr>
          </w:p>
        </w:tc>
        <w:tc>
          <w:tcPr>
            <w:tcW w:w="7941" w:type="dxa"/>
            <w:gridSpan w:val="3"/>
          </w:tcPr>
          <w:p w:rsidR="00900DCA" w:rsidRPr="00634CF4" w:rsidRDefault="00900DCA" w:rsidP="00634CF4">
            <w:pPr>
              <w:rPr>
                <w:rFonts w:ascii="Arial" w:hAnsi="Arial" w:cs="Arial"/>
              </w:rPr>
            </w:pPr>
          </w:p>
        </w:tc>
        <w:tc>
          <w:tcPr>
            <w:tcW w:w="992" w:type="dxa"/>
          </w:tcPr>
          <w:p w:rsidR="00900DCA" w:rsidRPr="00634CF4" w:rsidRDefault="00900DCA" w:rsidP="00715BBB">
            <w:pPr>
              <w:jc w:val="right"/>
              <w:rPr>
                <w:rFonts w:ascii="Arial" w:hAnsi="Arial" w:cs="Arial"/>
              </w:rPr>
            </w:pPr>
          </w:p>
        </w:tc>
      </w:tr>
      <w:tr w:rsidR="00900DCA" w:rsidRPr="00634CF4" w:rsidTr="00715BBB">
        <w:tc>
          <w:tcPr>
            <w:tcW w:w="533" w:type="dxa"/>
          </w:tcPr>
          <w:p w:rsidR="00900DCA" w:rsidRPr="00FA5AAB" w:rsidRDefault="00FA5AAB">
            <w:r w:rsidRPr="00FA5AAB">
              <w:t>4.</w:t>
            </w:r>
          </w:p>
        </w:tc>
        <w:tc>
          <w:tcPr>
            <w:tcW w:w="565" w:type="dxa"/>
          </w:tcPr>
          <w:p w:rsidR="00900DCA" w:rsidRPr="00FA5AAB" w:rsidRDefault="00FA5AAB" w:rsidP="00715BBB">
            <w:pPr>
              <w:rPr>
                <w:rFonts w:ascii="Arial" w:hAnsi="Arial" w:cs="Arial"/>
                <w:color w:val="FF0000"/>
              </w:rPr>
            </w:pPr>
            <w:r>
              <w:rPr>
                <w:rFonts w:ascii="Arial" w:hAnsi="Arial" w:cs="Arial"/>
              </w:rPr>
              <w:t xml:space="preserve"> 1</w:t>
            </w:r>
          </w:p>
        </w:tc>
        <w:tc>
          <w:tcPr>
            <w:tcW w:w="7941" w:type="dxa"/>
            <w:gridSpan w:val="3"/>
          </w:tcPr>
          <w:p w:rsidR="00900DCA" w:rsidRPr="00FA5AAB" w:rsidRDefault="00076706" w:rsidP="00634CF4">
            <w:pPr>
              <w:rPr>
                <w:rFonts w:ascii="Arial" w:hAnsi="Arial" w:cs="Arial"/>
              </w:rPr>
            </w:pPr>
            <w:r w:rsidRPr="00FA5AAB">
              <w:rPr>
                <w:rFonts w:ascii="Arial" w:hAnsi="Arial" w:cs="Arial"/>
              </w:rPr>
              <w:t xml:space="preserve">Morven Reid asked the meeting </w:t>
            </w:r>
            <w:r w:rsidR="00FA5AAB" w:rsidRPr="00FA5AAB">
              <w:rPr>
                <w:rFonts w:ascii="Arial" w:hAnsi="Arial" w:cs="Arial"/>
              </w:rPr>
              <w:t xml:space="preserve">whether the Committee should proceed with making an application to </w:t>
            </w:r>
            <w:r w:rsidR="004F7DB6">
              <w:rPr>
                <w:rFonts w:ascii="Arial" w:hAnsi="Arial" w:cs="Arial"/>
              </w:rPr>
              <w:t>b</w:t>
            </w:r>
            <w:r w:rsidR="00FA5AAB" w:rsidRPr="00FA5AAB">
              <w:rPr>
                <w:rFonts w:ascii="Arial" w:hAnsi="Arial" w:cs="Arial"/>
              </w:rPr>
              <w:t>ecome a SCIO.</w:t>
            </w:r>
          </w:p>
          <w:p w:rsidR="00FA5AAB" w:rsidRPr="00FA5AAB" w:rsidRDefault="00FA5AAB" w:rsidP="00634CF4">
            <w:pPr>
              <w:rPr>
                <w:rFonts w:ascii="Arial" w:hAnsi="Arial" w:cs="Arial"/>
              </w:rPr>
            </w:pPr>
          </w:p>
          <w:p w:rsidR="00FA5AAB" w:rsidRPr="00FA5AAB" w:rsidRDefault="00FA5AAB" w:rsidP="00634CF4">
            <w:pPr>
              <w:rPr>
                <w:rFonts w:ascii="Arial" w:hAnsi="Arial" w:cs="Arial"/>
              </w:rPr>
            </w:pPr>
            <w:r w:rsidRPr="00FA5AAB">
              <w:rPr>
                <w:rFonts w:ascii="Arial" w:hAnsi="Arial" w:cs="Arial"/>
              </w:rPr>
              <w:t>By a show of hands the meeting agreed unanimously that it should.</w:t>
            </w:r>
          </w:p>
        </w:tc>
        <w:tc>
          <w:tcPr>
            <w:tcW w:w="992" w:type="dxa"/>
          </w:tcPr>
          <w:p w:rsidR="00900DCA" w:rsidRPr="00634CF4" w:rsidRDefault="00900DCA" w:rsidP="00715BBB">
            <w:pPr>
              <w:jc w:val="right"/>
              <w:rPr>
                <w:rFonts w:ascii="Arial" w:hAnsi="Arial" w:cs="Arial"/>
              </w:rPr>
            </w:pPr>
          </w:p>
        </w:tc>
      </w:tr>
      <w:tr w:rsidR="00900DCA" w:rsidRPr="00634CF4" w:rsidTr="00715BBB">
        <w:tc>
          <w:tcPr>
            <w:tcW w:w="533" w:type="dxa"/>
          </w:tcPr>
          <w:p w:rsidR="00900DCA" w:rsidRDefault="00900DCA"/>
        </w:tc>
        <w:tc>
          <w:tcPr>
            <w:tcW w:w="565" w:type="dxa"/>
          </w:tcPr>
          <w:p w:rsidR="00900DCA" w:rsidRPr="00634CF4" w:rsidRDefault="00900DCA" w:rsidP="00715BBB">
            <w:pPr>
              <w:rPr>
                <w:rFonts w:ascii="Arial" w:hAnsi="Arial" w:cs="Arial"/>
              </w:rPr>
            </w:pPr>
          </w:p>
        </w:tc>
        <w:tc>
          <w:tcPr>
            <w:tcW w:w="7941" w:type="dxa"/>
            <w:gridSpan w:val="3"/>
          </w:tcPr>
          <w:p w:rsidR="00900DCA" w:rsidRPr="00634CF4" w:rsidRDefault="00900DCA" w:rsidP="00634CF4">
            <w:pPr>
              <w:rPr>
                <w:rFonts w:ascii="Arial" w:hAnsi="Arial" w:cs="Arial"/>
              </w:rPr>
            </w:pPr>
          </w:p>
        </w:tc>
        <w:tc>
          <w:tcPr>
            <w:tcW w:w="992" w:type="dxa"/>
          </w:tcPr>
          <w:p w:rsidR="00900DCA" w:rsidRPr="00634CF4" w:rsidRDefault="00900DCA" w:rsidP="00715BBB">
            <w:pPr>
              <w:jc w:val="right"/>
              <w:rPr>
                <w:rFonts w:ascii="Arial" w:hAnsi="Arial" w:cs="Arial"/>
              </w:rPr>
            </w:pPr>
          </w:p>
        </w:tc>
      </w:tr>
      <w:tr w:rsidR="00900DCA" w:rsidRPr="00634CF4" w:rsidTr="00715BBB">
        <w:tc>
          <w:tcPr>
            <w:tcW w:w="533" w:type="dxa"/>
          </w:tcPr>
          <w:p w:rsidR="00900DCA" w:rsidRDefault="00900DCA"/>
        </w:tc>
        <w:tc>
          <w:tcPr>
            <w:tcW w:w="565" w:type="dxa"/>
          </w:tcPr>
          <w:p w:rsidR="00900DCA" w:rsidRPr="00634CF4" w:rsidRDefault="00900DCA" w:rsidP="00715BBB">
            <w:pPr>
              <w:rPr>
                <w:rFonts w:ascii="Arial" w:hAnsi="Arial" w:cs="Arial"/>
              </w:rPr>
            </w:pPr>
          </w:p>
        </w:tc>
        <w:tc>
          <w:tcPr>
            <w:tcW w:w="7941" w:type="dxa"/>
            <w:gridSpan w:val="3"/>
          </w:tcPr>
          <w:p w:rsidR="00FA5AAB" w:rsidRDefault="00FA5AAB" w:rsidP="00FA5AAB">
            <w:pPr>
              <w:rPr>
                <w:rFonts w:ascii="Arial" w:hAnsi="Arial" w:cs="Arial"/>
              </w:rPr>
            </w:pPr>
            <w:r w:rsidRPr="00FA5AAB">
              <w:rPr>
                <w:rFonts w:ascii="Arial" w:hAnsi="Arial" w:cs="Arial"/>
              </w:rPr>
              <w:t xml:space="preserve">Morven Reid </w:t>
            </w:r>
            <w:r>
              <w:rPr>
                <w:rFonts w:ascii="Arial" w:hAnsi="Arial" w:cs="Arial"/>
              </w:rPr>
              <w:t>thanked</w:t>
            </w:r>
            <w:r w:rsidRPr="00FA5AAB">
              <w:rPr>
                <w:rFonts w:ascii="Arial" w:hAnsi="Arial" w:cs="Arial"/>
              </w:rPr>
              <w:t xml:space="preserve"> </w:t>
            </w:r>
            <w:proofErr w:type="spellStart"/>
            <w:r w:rsidRPr="00FA5AAB">
              <w:rPr>
                <w:rFonts w:ascii="Arial" w:hAnsi="Arial" w:cs="Arial"/>
              </w:rPr>
              <w:t>thanked</w:t>
            </w:r>
            <w:proofErr w:type="spellEnd"/>
            <w:r w:rsidRPr="00FA5AAB">
              <w:rPr>
                <w:rFonts w:ascii="Arial" w:hAnsi="Arial" w:cs="Arial"/>
              </w:rPr>
              <w:t xml:space="preserve"> Jay </w:t>
            </w:r>
            <w:proofErr w:type="spellStart"/>
            <w:r w:rsidRPr="00FA5AAB">
              <w:rPr>
                <w:rFonts w:ascii="Arial" w:hAnsi="Arial" w:cs="Arial"/>
              </w:rPr>
              <w:t>Muirhead</w:t>
            </w:r>
            <w:proofErr w:type="spellEnd"/>
            <w:r w:rsidRPr="00FA5AAB">
              <w:rPr>
                <w:rFonts w:ascii="Arial" w:hAnsi="Arial" w:cs="Arial"/>
              </w:rPr>
              <w:t xml:space="preserve"> for her time and for her presentation</w:t>
            </w:r>
            <w:r>
              <w:rPr>
                <w:rFonts w:ascii="Arial" w:hAnsi="Arial" w:cs="Arial"/>
              </w:rPr>
              <w:t>.</w:t>
            </w:r>
            <w:r w:rsidRPr="00FA5AAB">
              <w:rPr>
                <w:rFonts w:ascii="Arial" w:hAnsi="Arial" w:cs="Arial"/>
              </w:rPr>
              <w:t xml:space="preserve"> </w:t>
            </w:r>
          </w:p>
          <w:p w:rsidR="00FA5AAB" w:rsidRDefault="00FA5AAB" w:rsidP="00FA5AAB">
            <w:pPr>
              <w:rPr>
                <w:rFonts w:ascii="Arial" w:hAnsi="Arial" w:cs="Arial"/>
              </w:rPr>
            </w:pPr>
          </w:p>
          <w:p w:rsidR="00900DCA" w:rsidRPr="00634CF4" w:rsidRDefault="00FA5AAB" w:rsidP="00FA5AAB">
            <w:pPr>
              <w:rPr>
                <w:rFonts w:ascii="Arial" w:hAnsi="Arial" w:cs="Arial"/>
              </w:rPr>
            </w:pPr>
            <w:r>
              <w:rPr>
                <w:rFonts w:ascii="Arial" w:hAnsi="Arial" w:cs="Arial"/>
              </w:rPr>
              <w:t>She then thanked all those present for attending and voting to allow the Committee to proceed.</w:t>
            </w:r>
            <w:r w:rsidRPr="00FA5AAB">
              <w:rPr>
                <w:rFonts w:ascii="Arial" w:hAnsi="Arial" w:cs="Arial"/>
              </w:rPr>
              <w:t xml:space="preserve">     </w:t>
            </w:r>
          </w:p>
        </w:tc>
        <w:tc>
          <w:tcPr>
            <w:tcW w:w="992" w:type="dxa"/>
          </w:tcPr>
          <w:p w:rsidR="00900DCA" w:rsidRPr="00634CF4" w:rsidRDefault="00900DCA" w:rsidP="00715BBB">
            <w:pPr>
              <w:jc w:val="right"/>
              <w:rPr>
                <w:rFonts w:ascii="Arial" w:hAnsi="Arial" w:cs="Arial"/>
              </w:rPr>
            </w:pPr>
          </w:p>
        </w:tc>
      </w:tr>
    </w:tbl>
    <w:p w:rsidR="003B2186" w:rsidRDefault="003B2186" w:rsidP="00606E47">
      <w:pPr>
        <w:rPr>
          <w:rFonts w:ascii="Arial" w:hAnsi="Arial" w:cs="Arial"/>
          <w:u w:val="single"/>
        </w:rPr>
      </w:pPr>
    </w:p>
    <w:sectPr w:rsidR="003B2186" w:rsidSect="00240A05">
      <w:footerReference w:type="default" r:id="rId12"/>
      <w:pgSz w:w="11906" w:h="16838"/>
      <w:pgMar w:top="1021"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D36" w:rsidRDefault="002E7D36" w:rsidP="00E3101A">
      <w:pPr>
        <w:spacing w:after="0" w:line="240" w:lineRule="auto"/>
      </w:pPr>
      <w:r>
        <w:separator/>
      </w:r>
    </w:p>
  </w:endnote>
  <w:endnote w:type="continuationSeparator" w:id="0">
    <w:p w:rsidR="002E7D36" w:rsidRDefault="002E7D36" w:rsidP="00E3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799368"/>
      <w:docPartObj>
        <w:docPartGallery w:val="Page Numbers (Bottom of Page)"/>
        <w:docPartUnique/>
      </w:docPartObj>
    </w:sdtPr>
    <w:sdtEndPr/>
    <w:sdtContent>
      <w:sdt>
        <w:sdtPr>
          <w:id w:val="-1669238322"/>
          <w:docPartObj>
            <w:docPartGallery w:val="Page Numbers (Top of Page)"/>
            <w:docPartUnique/>
          </w:docPartObj>
        </w:sdtPr>
        <w:sdtEndPr/>
        <w:sdtContent>
          <w:p w:rsidR="00ED0D2A" w:rsidRDefault="00ED0D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32D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32DF">
              <w:rPr>
                <w:b/>
                <w:bCs/>
                <w:noProof/>
              </w:rPr>
              <w:t>4</w:t>
            </w:r>
            <w:r>
              <w:rPr>
                <w:b/>
                <w:bCs/>
                <w:sz w:val="24"/>
                <w:szCs w:val="24"/>
              </w:rPr>
              <w:fldChar w:fldCharType="end"/>
            </w:r>
          </w:p>
        </w:sdtContent>
      </w:sdt>
    </w:sdtContent>
  </w:sdt>
  <w:p w:rsidR="00ED0D2A" w:rsidRDefault="00ED0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D36" w:rsidRDefault="002E7D36" w:rsidP="00E3101A">
      <w:pPr>
        <w:spacing w:after="0" w:line="240" w:lineRule="auto"/>
      </w:pPr>
      <w:r>
        <w:separator/>
      </w:r>
    </w:p>
  </w:footnote>
  <w:footnote w:type="continuationSeparator" w:id="0">
    <w:p w:rsidR="002E7D36" w:rsidRDefault="002E7D36" w:rsidP="00E31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4CF1"/>
    <w:multiLevelType w:val="hybridMultilevel"/>
    <w:tmpl w:val="67D829A6"/>
    <w:lvl w:ilvl="0" w:tplc="58FE9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FE0D3D"/>
    <w:multiLevelType w:val="hybridMultilevel"/>
    <w:tmpl w:val="DC24124C"/>
    <w:lvl w:ilvl="0" w:tplc="05EA491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23"/>
    <w:rsid w:val="00011336"/>
    <w:rsid w:val="00020857"/>
    <w:rsid w:val="00022315"/>
    <w:rsid w:val="0002256E"/>
    <w:rsid w:val="00025A1E"/>
    <w:rsid w:val="00025C68"/>
    <w:rsid w:val="00026318"/>
    <w:rsid w:val="00041635"/>
    <w:rsid w:val="000416A7"/>
    <w:rsid w:val="000446E2"/>
    <w:rsid w:val="00046122"/>
    <w:rsid w:val="00076706"/>
    <w:rsid w:val="00084F97"/>
    <w:rsid w:val="00093EB9"/>
    <w:rsid w:val="000A3EAA"/>
    <w:rsid w:val="000A62E1"/>
    <w:rsid w:val="000C1FE9"/>
    <w:rsid w:val="000C2BA8"/>
    <w:rsid w:val="000C5D9F"/>
    <w:rsid w:val="000D43C4"/>
    <w:rsid w:val="000F38E5"/>
    <w:rsid w:val="001027EA"/>
    <w:rsid w:val="001135EF"/>
    <w:rsid w:val="0012630F"/>
    <w:rsid w:val="00127926"/>
    <w:rsid w:val="001323E9"/>
    <w:rsid w:val="0013296D"/>
    <w:rsid w:val="0013773B"/>
    <w:rsid w:val="001433BC"/>
    <w:rsid w:val="0014448B"/>
    <w:rsid w:val="00145077"/>
    <w:rsid w:val="0014613D"/>
    <w:rsid w:val="00153E89"/>
    <w:rsid w:val="00156593"/>
    <w:rsid w:val="00164220"/>
    <w:rsid w:val="0017267E"/>
    <w:rsid w:val="0017450E"/>
    <w:rsid w:val="00181C06"/>
    <w:rsid w:val="0018331C"/>
    <w:rsid w:val="001976A6"/>
    <w:rsid w:val="001A03C5"/>
    <w:rsid w:val="001A67D7"/>
    <w:rsid w:val="001B12ED"/>
    <w:rsid w:val="001B17AE"/>
    <w:rsid w:val="001B1FA8"/>
    <w:rsid w:val="001B3B89"/>
    <w:rsid w:val="001C0307"/>
    <w:rsid w:val="001D25DC"/>
    <w:rsid w:val="00205401"/>
    <w:rsid w:val="002067AB"/>
    <w:rsid w:val="002119D6"/>
    <w:rsid w:val="00217DF7"/>
    <w:rsid w:val="00234E13"/>
    <w:rsid w:val="00236098"/>
    <w:rsid w:val="002370FB"/>
    <w:rsid w:val="00240971"/>
    <w:rsid w:val="00240A05"/>
    <w:rsid w:val="00246800"/>
    <w:rsid w:val="002472DE"/>
    <w:rsid w:val="00253EC8"/>
    <w:rsid w:val="00253FC8"/>
    <w:rsid w:val="00260F66"/>
    <w:rsid w:val="00262BA3"/>
    <w:rsid w:val="00265ED2"/>
    <w:rsid w:val="00270A46"/>
    <w:rsid w:val="0027717D"/>
    <w:rsid w:val="00280B79"/>
    <w:rsid w:val="002849A9"/>
    <w:rsid w:val="00293508"/>
    <w:rsid w:val="00293680"/>
    <w:rsid w:val="00294911"/>
    <w:rsid w:val="002957CE"/>
    <w:rsid w:val="002B6005"/>
    <w:rsid w:val="002B7B98"/>
    <w:rsid w:val="002C28A2"/>
    <w:rsid w:val="002C777D"/>
    <w:rsid w:val="002C7D5B"/>
    <w:rsid w:val="002E7D36"/>
    <w:rsid w:val="002F55BC"/>
    <w:rsid w:val="00301988"/>
    <w:rsid w:val="003033CB"/>
    <w:rsid w:val="0030414B"/>
    <w:rsid w:val="00305500"/>
    <w:rsid w:val="003121B9"/>
    <w:rsid w:val="00312D0D"/>
    <w:rsid w:val="00316BAF"/>
    <w:rsid w:val="003178A9"/>
    <w:rsid w:val="0032004E"/>
    <w:rsid w:val="003340C9"/>
    <w:rsid w:val="00334D6D"/>
    <w:rsid w:val="003360A4"/>
    <w:rsid w:val="003413D0"/>
    <w:rsid w:val="00351265"/>
    <w:rsid w:val="003552F9"/>
    <w:rsid w:val="00364B18"/>
    <w:rsid w:val="0037397A"/>
    <w:rsid w:val="003902A4"/>
    <w:rsid w:val="00390532"/>
    <w:rsid w:val="00397E51"/>
    <w:rsid w:val="003B02A6"/>
    <w:rsid w:val="003B2186"/>
    <w:rsid w:val="003C3F35"/>
    <w:rsid w:val="003C736F"/>
    <w:rsid w:val="003D1AC0"/>
    <w:rsid w:val="003D3C6A"/>
    <w:rsid w:val="003E1ECF"/>
    <w:rsid w:val="003E7C5E"/>
    <w:rsid w:val="003F4D5E"/>
    <w:rsid w:val="003F6690"/>
    <w:rsid w:val="004004E8"/>
    <w:rsid w:val="00404E88"/>
    <w:rsid w:val="004107C6"/>
    <w:rsid w:val="00417A6E"/>
    <w:rsid w:val="00432532"/>
    <w:rsid w:val="004331C5"/>
    <w:rsid w:val="00437D03"/>
    <w:rsid w:val="004419B4"/>
    <w:rsid w:val="00445CEA"/>
    <w:rsid w:val="00460C8C"/>
    <w:rsid w:val="0046428B"/>
    <w:rsid w:val="004669C3"/>
    <w:rsid w:val="004729EA"/>
    <w:rsid w:val="0049108B"/>
    <w:rsid w:val="00494E90"/>
    <w:rsid w:val="00497D51"/>
    <w:rsid w:val="004A5E9C"/>
    <w:rsid w:val="004B026B"/>
    <w:rsid w:val="004B45C4"/>
    <w:rsid w:val="004C6D00"/>
    <w:rsid w:val="004D3DFD"/>
    <w:rsid w:val="004D5BF1"/>
    <w:rsid w:val="004D7DA7"/>
    <w:rsid w:val="004E6FA6"/>
    <w:rsid w:val="004F7DB6"/>
    <w:rsid w:val="00500D3C"/>
    <w:rsid w:val="00501ADB"/>
    <w:rsid w:val="00505CB5"/>
    <w:rsid w:val="0052137B"/>
    <w:rsid w:val="00522407"/>
    <w:rsid w:val="00532218"/>
    <w:rsid w:val="005333A8"/>
    <w:rsid w:val="00535496"/>
    <w:rsid w:val="00537B27"/>
    <w:rsid w:val="00540981"/>
    <w:rsid w:val="005439C7"/>
    <w:rsid w:val="0055667C"/>
    <w:rsid w:val="00557E50"/>
    <w:rsid w:val="005733A1"/>
    <w:rsid w:val="00581050"/>
    <w:rsid w:val="005820F9"/>
    <w:rsid w:val="00585355"/>
    <w:rsid w:val="005A225B"/>
    <w:rsid w:val="005A3EBF"/>
    <w:rsid w:val="005B2306"/>
    <w:rsid w:val="005B30AD"/>
    <w:rsid w:val="005B7A4B"/>
    <w:rsid w:val="005C3294"/>
    <w:rsid w:val="00605357"/>
    <w:rsid w:val="0060605F"/>
    <w:rsid w:val="00606E47"/>
    <w:rsid w:val="00611086"/>
    <w:rsid w:val="00620448"/>
    <w:rsid w:val="006240C2"/>
    <w:rsid w:val="006274E4"/>
    <w:rsid w:val="00630E2C"/>
    <w:rsid w:val="00634CF4"/>
    <w:rsid w:val="00641026"/>
    <w:rsid w:val="00655997"/>
    <w:rsid w:val="00655A1C"/>
    <w:rsid w:val="006600A1"/>
    <w:rsid w:val="00663995"/>
    <w:rsid w:val="0067077E"/>
    <w:rsid w:val="0067599F"/>
    <w:rsid w:val="00677A18"/>
    <w:rsid w:val="006862B4"/>
    <w:rsid w:val="006879DC"/>
    <w:rsid w:val="0069625A"/>
    <w:rsid w:val="006967DF"/>
    <w:rsid w:val="006A44F7"/>
    <w:rsid w:val="006A68F5"/>
    <w:rsid w:val="006B2138"/>
    <w:rsid w:val="006D152D"/>
    <w:rsid w:val="006D1B23"/>
    <w:rsid w:val="006D5012"/>
    <w:rsid w:val="006F5519"/>
    <w:rsid w:val="00702FE0"/>
    <w:rsid w:val="0071729B"/>
    <w:rsid w:val="0072187A"/>
    <w:rsid w:val="0075118D"/>
    <w:rsid w:val="00755187"/>
    <w:rsid w:val="007570B4"/>
    <w:rsid w:val="00761843"/>
    <w:rsid w:val="0077201A"/>
    <w:rsid w:val="00781215"/>
    <w:rsid w:val="00786D8E"/>
    <w:rsid w:val="00791313"/>
    <w:rsid w:val="007922F2"/>
    <w:rsid w:val="00796F29"/>
    <w:rsid w:val="007B4033"/>
    <w:rsid w:val="007B43E5"/>
    <w:rsid w:val="007B7C8F"/>
    <w:rsid w:val="007C21A9"/>
    <w:rsid w:val="007D1ADB"/>
    <w:rsid w:val="007D78AD"/>
    <w:rsid w:val="007E5007"/>
    <w:rsid w:val="007F0AC7"/>
    <w:rsid w:val="007F3A65"/>
    <w:rsid w:val="007F3D85"/>
    <w:rsid w:val="007F402A"/>
    <w:rsid w:val="007F754D"/>
    <w:rsid w:val="0080531C"/>
    <w:rsid w:val="00813834"/>
    <w:rsid w:val="00840966"/>
    <w:rsid w:val="008509AD"/>
    <w:rsid w:val="00856489"/>
    <w:rsid w:val="00861521"/>
    <w:rsid w:val="008669EF"/>
    <w:rsid w:val="008745CE"/>
    <w:rsid w:val="0087531D"/>
    <w:rsid w:val="00875E61"/>
    <w:rsid w:val="00880083"/>
    <w:rsid w:val="00887DAA"/>
    <w:rsid w:val="008939BB"/>
    <w:rsid w:val="008A7E29"/>
    <w:rsid w:val="008B341F"/>
    <w:rsid w:val="008C0796"/>
    <w:rsid w:val="008D1605"/>
    <w:rsid w:val="008F44AE"/>
    <w:rsid w:val="008F6503"/>
    <w:rsid w:val="00900DCA"/>
    <w:rsid w:val="00913ECD"/>
    <w:rsid w:val="00924CD5"/>
    <w:rsid w:val="00931610"/>
    <w:rsid w:val="00932894"/>
    <w:rsid w:val="0093743D"/>
    <w:rsid w:val="009404B8"/>
    <w:rsid w:val="00944546"/>
    <w:rsid w:val="009519CD"/>
    <w:rsid w:val="00952B59"/>
    <w:rsid w:val="009542EB"/>
    <w:rsid w:val="009578A0"/>
    <w:rsid w:val="0097066E"/>
    <w:rsid w:val="00975982"/>
    <w:rsid w:val="00977FB8"/>
    <w:rsid w:val="00986D4F"/>
    <w:rsid w:val="00996EFB"/>
    <w:rsid w:val="009A6F82"/>
    <w:rsid w:val="009C11BC"/>
    <w:rsid w:val="009C6533"/>
    <w:rsid w:val="009E36A7"/>
    <w:rsid w:val="009E7BFC"/>
    <w:rsid w:val="00A06798"/>
    <w:rsid w:val="00A16876"/>
    <w:rsid w:val="00A23B81"/>
    <w:rsid w:val="00A26BD3"/>
    <w:rsid w:val="00A4336B"/>
    <w:rsid w:val="00A468B4"/>
    <w:rsid w:val="00A54F5C"/>
    <w:rsid w:val="00A63713"/>
    <w:rsid w:val="00A70345"/>
    <w:rsid w:val="00A73491"/>
    <w:rsid w:val="00A73F20"/>
    <w:rsid w:val="00A75286"/>
    <w:rsid w:val="00A81104"/>
    <w:rsid w:val="00A843CF"/>
    <w:rsid w:val="00A90BC7"/>
    <w:rsid w:val="00A91E0F"/>
    <w:rsid w:val="00A9307F"/>
    <w:rsid w:val="00A94003"/>
    <w:rsid w:val="00A94A94"/>
    <w:rsid w:val="00AB0E3B"/>
    <w:rsid w:val="00AC6323"/>
    <w:rsid w:val="00AD70D8"/>
    <w:rsid w:val="00AD722F"/>
    <w:rsid w:val="00AD7B43"/>
    <w:rsid w:val="00AE001A"/>
    <w:rsid w:val="00AE0426"/>
    <w:rsid w:val="00AE19A6"/>
    <w:rsid w:val="00B134CE"/>
    <w:rsid w:val="00B15CDA"/>
    <w:rsid w:val="00B23359"/>
    <w:rsid w:val="00B325EC"/>
    <w:rsid w:val="00B3703A"/>
    <w:rsid w:val="00B37197"/>
    <w:rsid w:val="00B40426"/>
    <w:rsid w:val="00B41A01"/>
    <w:rsid w:val="00B51109"/>
    <w:rsid w:val="00B527CE"/>
    <w:rsid w:val="00B56918"/>
    <w:rsid w:val="00B577F3"/>
    <w:rsid w:val="00B621D4"/>
    <w:rsid w:val="00B64D51"/>
    <w:rsid w:val="00B65E1A"/>
    <w:rsid w:val="00B66772"/>
    <w:rsid w:val="00B6786A"/>
    <w:rsid w:val="00B73BE3"/>
    <w:rsid w:val="00B744FA"/>
    <w:rsid w:val="00B86A23"/>
    <w:rsid w:val="00B92DF8"/>
    <w:rsid w:val="00B9330B"/>
    <w:rsid w:val="00B95861"/>
    <w:rsid w:val="00B965B4"/>
    <w:rsid w:val="00B97DC7"/>
    <w:rsid w:val="00BA0FB8"/>
    <w:rsid w:val="00BA19BA"/>
    <w:rsid w:val="00BB47A7"/>
    <w:rsid w:val="00BB4C4B"/>
    <w:rsid w:val="00BB6DE3"/>
    <w:rsid w:val="00BC1C9D"/>
    <w:rsid w:val="00BC6129"/>
    <w:rsid w:val="00BC73EB"/>
    <w:rsid w:val="00BD4DAF"/>
    <w:rsid w:val="00BD5D40"/>
    <w:rsid w:val="00BF04EA"/>
    <w:rsid w:val="00BF302C"/>
    <w:rsid w:val="00BF3AB3"/>
    <w:rsid w:val="00BF5CD4"/>
    <w:rsid w:val="00BF6323"/>
    <w:rsid w:val="00BF7213"/>
    <w:rsid w:val="00C05F4F"/>
    <w:rsid w:val="00C26E7B"/>
    <w:rsid w:val="00C370ED"/>
    <w:rsid w:val="00C45472"/>
    <w:rsid w:val="00C47DF9"/>
    <w:rsid w:val="00C53D02"/>
    <w:rsid w:val="00C55F50"/>
    <w:rsid w:val="00C56704"/>
    <w:rsid w:val="00C609C2"/>
    <w:rsid w:val="00C63166"/>
    <w:rsid w:val="00C633CD"/>
    <w:rsid w:val="00C63515"/>
    <w:rsid w:val="00C666C7"/>
    <w:rsid w:val="00C8177B"/>
    <w:rsid w:val="00CB2AB8"/>
    <w:rsid w:val="00CB4D99"/>
    <w:rsid w:val="00CB504C"/>
    <w:rsid w:val="00CC62FD"/>
    <w:rsid w:val="00CD490D"/>
    <w:rsid w:val="00CE4558"/>
    <w:rsid w:val="00CE6DD0"/>
    <w:rsid w:val="00CF1343"/>
    <w:rsid w:val="00CF15C5"/>
    <w:rsid w:val="00CF2FEB"/>
    <w:rsid w:val="00D04CD3"/>
    <w:rsid w:val="00D06990"/>
    <w:rsid w:val="00D07F87"/>
    <w:rsid w:val="00D11441"/>
    <w:rsid w:val="00D16445"/>
    <w:rsid w:val="00D16B45"/>
    <w:rsid w:val="00D256DF"/>
    <w:rsid w:val="00D302B4"/>
    <w:rsid w:val="00D3195D"/>
    <w:rsid w:val="00D31ADF"/>
    <w:rsid w:val="00D345A8"/>
    <w:rsid w:val="00D366EE"/>
    <w:rsid w:val="00D55FC3"/>
    <w:rsid w:val="00D57C0A"/>
    <w:rsid w:val="00D62EA6"/>
    <w:rsid w:val="00D76E5F"/>
    <w:rsid w:val="00D947D9"/>
    <w:rsid w:val="00D96D88"/>
    <w:rsid w:val="00DA2927"/>
    <w:rsid w:val="00DB4E32"/>
    <w:rsid w:val="00DC2169"/>
    <w:rsid w:val="00DE4203"/>
    <w:rsid w:val="00DF0177"/>
    <w:rsid w:val="00E013CB"/>
    <w:rsid w:val="00E0168E"/>
    <w:rsid w:val="00E0516B"/>
    <w:rsid w:val="00E11D69"/>
    <w:rsid w:val="00E1318C"/>
    <w:rsid w:val="00E17029"/>
    <w:rsid w:val="00E23E57"/>
    <w:rsid w:val="00E2515B"/>
    <w:rsid w:val="00E27DFB"/>
    <w:rsid w:val="00E3101A"/>
    <w:rsid w:val="00E418FB"/>
    <w:rsid w:val="00E42FBA"/>
    <w:rsid w:val="00E44DE9"/>
    <w:rsid w:val="00E45B3F"/>
    <w:rsid w:val="00E51E9C"/>
    <w:rsid w:val="00E525A0"/>
    <w:rsid w:val="00E53E47"/>
    <w:rsid w:val="00E56E5F"/>
    <w:rsid w:val="00E603FA"/>
    <w:rsid w:val="00E62ADB"/>
    <w:rsid w:val="00E667DF"/>
    <w:rsid w:val="00E7413A"/>
    <w:rsid w:val="00E77C2C"/>
    <w:rsid w:val="00E80B60"/>
    <w:rsid w:val="00E83FB1"/>
    <w:rsid w:val="00EA1892"/>
    <w:rsid w:val="00EA3601"/>
    <w:rsid w:val="00EB266B"/>
    <w:rsid w:val="00EB2C3A"/>
    <w:rsid w:val="00EB47C9"/>
    <w:rsid w:val="00EC60A7"/>
    <w:rsid w:val="00EC754B"/>
    <w:rsid w:val="00ED0D2A"/>
    <w:rsid w:val="00ED33D9"/>
    <w:rsid w:val="00ED3435"/>
    <w:rsid w:val="00EE13F0"/>
    <w:rsid w:val="00EE1C4D"/>
    <w:rsid w:val="00EE4B59"/>
    <w:rsid w:val="00EE51D3"/>
    <w:rsid w:val="00EE713D"/>
    <w:rsid w:val="00EF20D4"/>
    <w:rsid w:val="00EF2EC5"/>
    <w:rsid w:val="00EF38DC"/>
    <w:rsid w:val="00EF4B33"/>
    <w:rsid w:val="00F01127"/>
    <w:rsid w:val="00F05A7B"/>
    <w:rsid w:val="00F0741E"/>
    <w:rsid w:val="00F07811"/>
    <w:rsid w:val="00F12CA6"/>
    <w:rsid w:val="00F21CE8"/>
    <w:rsid w:val="00F374B1"/>
    <w:rsid w:val="00F40537"/>
    <w:rsid w:val="00F532DF"/>
    <w:rsid w:val="00F53608"/>
    <w:rsid w:val="00F547E1"/>
    <w:rsid w:val="00F55052"/>
    <w:rsid w:val="00F64178"/>
    <w:rsid w:val="00F64ED3"/>
    <w:rsid w:val="00F757D7"/>
    <w:rsid w:val="00F80727"/>
    <w:rsid w:val="00F84D7F"/>
    <w:rsid w:val="00F92E4C"/>
    <w:rsid w:val="00F942BE"/>
    <w:rsid w:val="00F966C3"/>
    <w:rsid w:val="00FA2735"/>
    <w:rsid w:val="00FA5AAB"/>
    <w:rsid w:val="00FB5410"/>
    <w:rsid w:val="00FB7FF2"/>
    <w:rsid w:val="00FC13E7"/>
    <w:rsid w:val="00FC4849"/>
    <w:rsid w:val="00FC7962"/>
    <w:rsid w:val="00FD7ED5"/>
    <w:rsid w:val="00FE0245"/>
    <w:rsid w:val="00FE4867"/>
    <w:rsid w:val="00FF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AC0"/>
    <w:pPr>
      <w:ind w:left="720"/>
      <w:contextualSpacing/>
    </w:pPr>
  </w:style>
  <w:style w:type="paragraph" w:styleId="BalloonText">
    <w:name w:val="Balloon Text"/>
    <w:basedOn w:val="Normal"/>
    <w:link w:val="BalloonTextChar"/>
    <w:uiPriority w:val="99"/>
    <w:semiHidden/>
    <w:unhideWhenUsed/>
    <w:rsid w:val="00BB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A7"/>
    <w:rPr>
      <w:rFonts w:ascii="Tahoma" w:hAnsi="Tahoma" w:cs="Tahoma"/>
      <w:sz w:val="16"/>
      <w:szCs w:val="16"/>
    </w:rPr>
  </w:style>
  <w:style w:type="paragraph" w:styleId="Header">
    <w:name w:val="header"/>
    <w:basedOn w:val="Normal"/>
    <w:link w:val="HeaderChar"/>
    <w:uiPriority w:val="99"/>
    <w:unhideWhenUsed/>
    <w:rsid w:val="00E31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01A"/>
  </w:style>
  <w:style w:type="paragraph" w:styleId="Footer">
    <w:name w:val="footer"/>
    <w:basedOn w:val="Normal"/>
    <w:link w:val="FooterChar"/>
    <w:uiPriority w:val="99"/>
    <w:unhideWhenUsed/>
    <w:rsid w:val="00E31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01A"/>
  </w:style>
  <w:style w:type="character" w:styleId="Hyperlink">
    <w:name w:val="Hyperlink"/>
    <w:basedOn w:val="DefaultParagraphFont"/>
    <w:uiPriority w:val="99"/>
    <w:unhideWhenUsed/>
    <w:rsid w:val="00437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AC0"/>
    <w:pPr>
      <w:ind w:left="720"/>
      <w:contextualSpacing/>
    </w:pPr>
  </w:style>
  <w:style w:type="paragraph" w:styleId="BalloonText">
    <w:name w:val="Balloon Text"/>
    <w:basedOn w:val="Normal"/>
    <w:link w:val="BalloonTextChar"/>
    <w:uiPriority w:val="99"/>
    <w:semiHidden/>
    <w:unhideWhenUsed/>
    <w:rsid w:val="00BB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A7"/>
    <w:rPr>
      <w:rFonts w:ascii="Tahoma" w:hAnsi="Tahoma" w:cs="Tahoma"/>
      <w:sz w:val="16"/>
      <w:szCs w:val="16"/>
    </w:rPr>
  </w:style>
  <w:style w:type="paragraph" w:styleId="Header">
    <w:name w:val="header"/>
    <w:basedOn w:val="Normal"/>
    <w:link w:val="HeaderChar"/>
    <w:uiPriority w:val="99"/>
    <w:unhideWhenUsed/>
    <w:rsid w:val="00E31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01A"/>
  </w:style>
  <w:style w:type="paragraph" w:styleId="Footer">
    <w:name w:val="footer"/>
    <w:basedOn w:val="Normal"/>
    <w:link w:val="FooterChar"/>
    <w:uiPriority w:val="99"/>
    <w:unhideWhenUsed/>
    <w:rsid w:val="00E31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01A"/>
  </w:style>
  <w:style w:type="character" w:styleId="Hyperlink">
    <w:name w:val="Hyperlink"/>
    <w:basedOn w:val="DefaultParagraphFont"/>
    <w:uiPriority w:val="99"/>
    <w:unhideWhenUsed/>
    <w:rsid w:val="00437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oscr.org.uk" TargetMode="External"/><Relationship Id="rId5" Type="http://schemas.openxmlformats.org/officeDocument/2006/relationships/settings" Target="settings.xml"/><Relationship Id="rId10" Type="http://schemas.openxmlformats.org/officeDocument/2006/relationships/hyperlink" Target="http://www.oscr.org.uk" TargetMode="External"/><Relationship Id="rId4" Type="http://schemas.microsoft.com/office/2007/relationships/stylesWithEffects" Target="stylesWithEffects.xml"/><Relationship Id="rId9" Type="http://schemas.openxmlformats.org/officeDocument/2006/relationships/hyperlink" Target="http://www.oscr.org.uk/charities/guidance/being-a-charity-in-scotl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1218-7884-44FF-BD0C-0D8CE402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Robertson</dc:creator>
  <cp:lastModifiedBy>Reids</cp:lastModifiedBy>
  <cp:revision>2</cp:revision>
  <cp:lastPrinted>2017-03-20T15:48:00Z</cp:lastPrinted>
  <dcterms:created xsi:type="dcterms:W3CDTF">2017-10-01T20:29:00Z</dcterms:created>
  <dcterms:modified xsi:type="dcterms:W3CDTF">2017-10-01T20:29:00Z</dcterms:modified>
</cp:coreProperties>
</file>